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72" w:rsidRPr="00AE4767" w:rsidRDefault="001B7AE1" w:rsidP="003A378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7AE1">
        <w:rPr>
          <w:rFonts w:ascii="Times New Roman" w:hAnsi="Times New Roman" w:cs="Times New Roman"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95pt;height:739.1pt">
            <v:imagedata r:id="rId6" o:title="титульник 6-7"/>
          </v:shape>
        </w:pict>
      </w:r>
    </w:p>
    <w:p w:rsidR="001B7AE1" w:rsidRDefault="001B7A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7AE1" w:rsidRDefault="001B7A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72" w:rsidRDefault="00865B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СОДЕРЖАНИЕ</w:t>
      </w:r>
    </w:p>
    <w:p w:rsidR="00865B72" w:rsidRDefault="00865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865B72" w:rsidRDefault="00865B7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1. ЦЕЛЕВОЙ РАЗДЕЛ</w:t>
      </w:r>
    </w:p>
    <w:p w:rsidR="00865B72" w:rsidRDefault="0086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   Пояснительная записка</w:t>
      </w:r>
    </w:p>
    <w:p w:rsidR="00865B72" w:rsidRDefault="0086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ab/>
        <w:t>Цели и задачи Программы</w:t>
      </w:r>
    </w:p>
    <w:p w:rsidR="00865B72" w:rsidRDefault="0086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ab/>
        <w:t>Педагогические принципы построения Программы</w:t>
      </w:r>
    </w:p>
    <w:p w:rsidR="00865B72" w:rsidRDefault="0086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ab/>
        <w:t>Характеристики особенностей развития детей 6-7 лет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65B72" w:rsidRDefault="0086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ab/>
        <w:t>Планируемые результаты по освоению детьми программы по образовательным областям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65B72" w:rsidRDefault="0086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2. СОДЕРЖАТЕЛЬНЫЙ РАЗДЕЛ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65B72" w:rsidRDefault="0086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ab/>
        <w:t>Описание образовательной деятельности</w:t>
      </w:r>
    </w:p>
    <w:p w:rsidR="00865B72" w:rsidRDefault="0086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область «Социально-коммуникативное»</w:t>
      </w:r>
    </w:p>
    <w:p w:rsidR="00865B72" w:rsidRDefault="0086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область «Познавательное развитие»</w:t>
      </w:r>
    </w:p>
    <w:p w:rsidR="00865B72" w:rsidRDefault="0086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область «Речевое развитие»</w:t>
      </w:r>
    </w:p>
    <w:p w:rsidR="00865B72" w:rsidRDefault="0086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область  «Художественно-эстетическое»</w:t>
      </w:r>
    </w:p>
    <w:p w:rsidR="00865B72" w:rsidRDefault="0086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область «Физическое развитие»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65B72" w:rsidRDefault="0086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    Технологии реализации содержания Программы</w:t>
      </w:r>
    </w:p>
    <w:p w:rsidR="00865B72" w:rsidRDefault="0086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Образовательная область «Социально-коммуникативное»</w:t>
      </w:r>
    </w:p>
    <w:p w:rsidR="00865B72" w:rsidRDefault="0086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область «Познавательное развитие»</w:t>
      </w:r>
    </w:p>
    <w:p w:rsidR="00865B72" w:rsidRDefault="0086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область «Речевое развитие»</w:t>
      </w:r>
    </w:p>
    <w:p w:rsidR="00865B72" w:rsidRDefault="0086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область  «Художественно-эстетическое»</w:t>
      </w:r>
    </w:p>
    <w:p w:rsidR="00865B72" w:rsidRDefault="0086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область «Физическое развитие»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65B72" w:rsidRDefault="0086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ab/>
        <w:t>Поддержка детской инициативы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65B72" w:rsidRDefault="0086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ab/>
        <w:t>Взаимодействие с семьёй</w:t>
      </w:r>
    </w:p>
    <w:p w:rsidR="00865B72" w:rsidRDefault="0086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ab/>
        <w:t>Педагогическая диагностика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65B72" w:rsidRDefault="0086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     Содержание коррекционной работы в образовательных областях</w:t>
      </w:r>
    </w:p>
    <w:p w:rsidR="00865B72" w:rsidRDefault="0086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ab/>
        <w:t>Режим дня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65B72" w:rsidRDefault="0086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>
        <w:rPr>
          <w:rFonts w:ascii="Times New Roman" w:hAnsi="Times New Roman" w:cs="Times New Roman"/>
          <w:sz w:val="28"/>
          <w:szCs w:val="28"/>
        </w:rPr>
        <w:tab/>
        <w:t xml:space="preserve">Организация развивающей предметно-пространственной среды для детей 6-7 лет </w:t>
      </w:r>
    </w:p>
    <w:p w:rsidR="00AE4767" w:rsidRDefault="0086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tab/>
        <w:t xml:space="preserve"> Методическое обеспечение Программы    </w:t>
      </w:r>
    </w:p>
    <w:p w:rsidR="00865B72" w:rsidRDefault="00A22B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865B7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</w:p>
    <w:p w:rsidR="00865B72" w:rsidRDefault="00865B72" w:rsidP="00926B22">
      <w:pPr>
        <w:tabs>
          <w:tab w:val="left" w:pos="1956"/>
        </w:tabs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6B2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Рабочая образовательная Программа подготовительной группы создана с целью 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 Содержание образовательного процесса строится на единстве образовательной, воспитательной и коррекционной работе. Основными факторами, обеспечивающими гуманизацию образовательного процесса, является организация научно-обоснованного межличностного взаимодействия, обеспечения оптимального взаимодействия ребёнка во всех сферах общения: «ребёнок-ребёнок», «ребёнок-родитель», «ребёнок-педагог», «ребёнок-социум».</w:t>
      </w:r>
    </w:p>
    <w:p w:rsidR="00865B72" w:rsidRDefault="00865B7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1.1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ПОЯСНИТЕЛЬНАЯ ЗАПИСКА</w:t>
      </w:r>
    </w:p>
    <w:p w:rsidR="00865B72" w:rsidRDefault="00865B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Образовательная Программа разработана в соответствии с Федеральным государственным образовательным стандартом дошкольного образования (далее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Программа  обеспечивает разностороннее развитие детей в возрасте от 6 до 7 лет с учетом их возрастных и индивидуальных особенностей по  направлениям: социально-коммуникативному, познавательному, речевому и художественно – эстетическому, физическому. </w:t>
      </w:r>
    </w:p>
    <w:p w:rsidR="00865B72" w:rsidRDefault="00926B2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65B72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865B72">
        <w:rPr>
          <w:rFonts w:ascii="Times New Roman" w:hAnsi="Times New Roman" w:cs="Times New Roman"/>
          <w:sz w:val="28"/>
          <w:szCs w:val="28"/>
        </w:rPr>
        <w:t xml:space="preserve">чебный год состоит из 36 рабочих недель. Образовательная деятельность с детьми начинается с </w:t>
      </w:r>
      <w:r w:rsidR="00865B72">
        <w:rPr>
          <w:rFonts w:ascii="Times New Roman" w:hAnsi="Times New Roman" w:cs="Times New Roman"/>
          <w:spacing w:val="-1"/>
          <w:sz w:val="28"/>
          <w:szCs w:val="28"/>
        </w:rPr>
        <w:t xml:space="preserve">1 сентября, </w:t>
      </w:r>
      <w:r w:rsidR="00865B72">
        <w:rPr>
          <w:rFonts w:ascii="Times New Roman" w:hAnsi="Times New Roman" w:cs="Times New Roman"/>
          <w:sz w:val="28"/>
          <w:szCs w:val="28"/>
        </w:rPr>
        <w:t xml:space="preserve"> заканчивается 31 мая, в  летний период учебные занятия не проводятся. </w:t>
      </w:r>
      <w:proofErr w:type="gramStart"/>
      <w:r w:rsidR="00865B72"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  <w:r w:rsidR="00865B72">
        <w:rPr>
          <w:rFonts w:ascii="Times New Roman" w:hAnsi="Times New Roman" w:cs="Times New Roman"/>
          <w:sz w:val="28"/>
          <w:szCs w:val="28"/>
        </w:rPr>
        <w:t xml:space="preserve"> НОД  проводятся в первой половине дня по 25-30 минут, в середине занятия  физминутка, перерыв между НОД 10 минут. </w:t>
      </w:r>
    </w:p>
    <w:p w:rsidR="00865B72" w:rsidRDefault="00926B22" w:rsidP="00926B2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5B72">
        <w:rPr>
          <w:rFonts w:ascii="Times New Roman" w:hAnsi="Times New Roman" w:cs="Times New Roman"/>
          <w:sz w:val="28"/>
          <w:szCs w:val="28"/>
        </w:rPr>
        <w:t>Программа предусматривает применение здоровьесберегающих технологий:            дыхательная, артикуляционная, пальчиковая гимнастика, релаксационные упражнения.</w:t>
      </w:r>
    </w:p>
    <w:p w:rsidR="00865B72" w:rsidRDefault="00926B22" w:rsidP="00926B22">
      <w:pPr>
        <w:tabs>
          <w:tab w:val="left" w:pos="-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5B72">
        <w:rPr>
          <w:rFonts w:ascii="Times New Roman" w:hAnsi="Times New Roman" w:cs="Times New Roman"/>
          <w:sz w:val="28"/>
          <w:szCs w:val="28"/>
        </w:rPr>
        <w:t>Вторая половина дня – это свободная деятельность по интересам: организация дидактических игр, беседы с детьми об искусстве, предложение идеи для ручного труда, создание условия для самостоятельной художественной деятельности детей, использование  ТСО, общение индивидуально с детьми в контексте их познавательных интересов.</w:t>
      </w:r>
    </w:p>
    <w:p w:rsidR="00926B22" w:rsidRDefault="00926B22" w:rsidP="00926B22">
      <w:pPr>
        <w:suppressAutoHyphens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5B72" w:rsidRPr="00EC5AAE">
        <w:rPr>
          <w:rFonts w:ascii="Times New Roman" w:hAnsi="Times New Roman" w:cs="Times New Roman"/>
          <w:sz w:val="28"/>
          <w:szCs w:val="28"/>
        </w:rPr>
        <w:t>Решение программных задач осущес</w:t>
      </w:r>
      <w:r w:rsidR="00865B72">
        <w:rPr>
          <w:rFonts w:ascii="Times New Roman" w:hAnsi="Times New Roman" w:cs="Times New Roman"/>
          <w:sz w:val="28"/>
          <w:szCs w:val="28"/>
        </w:rPr>
        <w:t>твляется в совместной деятельно</w:t>
      </w:r>
      <w:r w:rsidR="00865B72" w:rsidRPr="00EC5AAE">
        <w:rPr>
          <w:rFonts w:ascii="Times New Roman" w:hAnsi="Times New Roman" w:cs="Times New Roman"/>
          <w:sz w:val="28"/>
          <w:szCs w:val="28"/>
        </w:rPr>
        <w:t>сти взрослых и детей, а также самостоятельной деятельности детей н</w:t>
      </w:r>
      <w:r w:rsidR="00865B72">
        <w:rPr>
          <w:rFonts w:ascii="Times New Roman" w:hAnsi="Times New Roman" w:cs="Times New Roman"/>
          <w:sz w:val="28"/>
          <w:szCs w:val="28"/>
        </w:rPr>
        <w:t>е только в рамках непосредствен</w:t>
      </w:r>
      <w:r w:rsidR="00865B72" w:rsidRPr="00EC5AAE">
        <w:rPr>
          <w:rFonts w:ascii="Times New Roman" w:hAnsi="Times New Roman" w:cs="Times New Roman"/>
          <w:sz w:val="28"/>
          <w:szCs w:val="28"/>
        </w:rPr>
        <w:t xml:space="preserve">но образовательной деятельности, но и при проведении </w:t>
      </w:r>
      <w:r w:rsidR="00865B72">
        <w:rPr>
          <w:rFonts w:ascii="Times New Roman" w:hAnsi="Times New Roman" w:cs="Times New Roman"/>
          <w:sz w:val="28"/>
          <w:szCs w:val="28"/>
        </w:rPr>
        <w:t xml:space="preserve">режимных моментов.  В подготовительной </w:t>
      </w:r>
      <w:r w:rsidR="00865B72" w:rsidRPr="00EC5AAE">
        <w:rPr>
          <w:rFonts w:ascii="Times New Roman" w:hAnsi="Times New Roman" w:cs="Times New Roman"/>
          <w:sz w:val="28"/>
          <w:szCs w:val="28"/>
        </w:rPr>
        <w:t xml:space="preserve"> группе «</w:t>
      </w:r>
      <w:r w:rsidR="003D407A">
        <w:rPr>
          <w:rFonts w:ascii="Times New Roman" w:hAnsi="Times New Roman" w:cs="Times New Roman"/>
          <w:sz w:val="28"/>
          <w:szCs w:val="28"/>
        </w:rPr>
        <w:t>Листовички</w:t>
      </w:r>
      <w:r w:rsidR="00865B72" w:rsidRPr="00EC5AAE">
        <w:rPr>
          <w:rFonts w:ascii="Times New Roman" w:hAnsi="Times New Roman" w:cs="Times New Roman"/>
          <w:sz w:val="28"/>
          <w:szCs w:val="28"/>
        </w:rPr>
        <w:t>», реализуется образовательная Программа «Радуга»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865B72" w:rsidRPr="00EC5AA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865B72" w:rsidRPr="00EC5AAE">
        <w:rPr>
          <w:rFonts w:ascii="Times New Roman" w:hAnsi="Times New Roman" w:cs="Times New Roman"/>
          <w:sz w:val="28"/>
          <w:szCs w:val="28"/>
        </w:rPr>
        <w:t>.Н. Доронов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65B72">
        <w:rPr>
          <w:rFonts w:ascii="Times New Roman" w:hAnsi="Times New Roman" w:cs="Times New Roman"/>
          <w:sz w:val="28"/>
          <w:szCs w:val="28"/>
        </w:rPr>
        <w:t>(познавательное, речевое, физическое развитие)</w:t>
      </w:r>
      <w:r w:rsidR="00865B72" w:rsidRPr="00EC5AAE">
        <w:rPr>
          <w:rFonts w:ascii="Times New Roman" w:hAnsi="Times New Roman" w:cs="Times New Roman"/>
          <w:sz w:val="28"/>
          <w:szCs w:val="28"/>
        </w:rPr>
        <w:t>,  использует дополнительная парциальная программа «Мир открытий»</w:t>
      </w:r>
      <w:r>
        <w:rPr>
          <w:rFonts w:ascii="Times New Roman" w:hAnsi="Times New Roman" w:cs="Times New Roman"/>
          <w:sz w:val="28"/>
          <w:szCs w:val="28"/>
        </w:rPr>
        <w:t xml:space="preserve"> Л.Г. Петерсон </w:t>
      </w:r>
      <w:r w:rsidR="00865B72">
        <w:rPr>
          <w:rFonts w:ascii="Times New Roman" w:hAnsi="Times New Roman" w:cs="Times New Roman"/>
          <w:sz w:val="28"/>
          <w:szCs w:val="28"/>
        </w:rPr>
        <w:t>(художественно-эстетическое развитие)</w:t>
      </w:r>
      <w:r>
        <w:rPr>
          <w:rFonts w:ascii="Times New Roman" w:hAnsi="Times New Roman" w:cs="Times New Roman"/>
          <w:sz w:val="28"/>
          <w:szCs w:val="28"/>
        </w:rPr>
        <w:t>. Д</w:t>
      </w:r>
      <w:r w:rsidR="00865B72" w:rsidRPr="00EC5AAE">
        <w:rPr>
          <w:rFonts w:ascii="Times New Roman" w:hAnsi="Times New Roman" w:cs="Times New Roman"/>
          <w:sz w:val="28"/>
          <w:szCs w:val="28"/>
        </w:rPr>
        <w:t xml:space="preserve">етский сад является пилотной площадкой </w:t>
      </w:r>
      <w:r w:rsidR="00865B72" w:rsidRPr="00EC5AAE">
        <w:rPr>
          <w:rFonts w:ascii="Times New Roman" w:hAnsi="Times New Roman" w:cs="Times New Roman"/>
          <w:sz w:val="28"/>
          <w:szCs w:val="28"/>
        </w:rPr>
        <w:lastRenderedPageBreak/>
        <w:t>по реал</w:t>
      </w:r>
      <w:r w:rsidR="00865B72">
        <w:rPr>
          <w:rFonts w:ascii="Times New Roman" w:hAnsi="Times New Roman" w:cs="Times New Roman"/>
          <w:sz w:val="28"/>
          <w:szCs w:val="28"/>
        </w:rPr>
        <w:t>изации программы «Мир открытий»</w:t>
      </w:r>
      <w:r>
        <w:rPr>
          <w:rFonts w:ascii="Times New Roman" w:hAnsi="Times New Roman" w:cs="Times New Roman"/>
          <w:sz w:val="28"/>
          <w:szCs w:val="28"/>
        </w:rPr>
        <w:t xml:space="preserve"> и  м</w:t>
      </w:r>
      <w:r w:rsidR="00865B72" w:rsidRPr="00DC50AC">
        <w:rPr>
          <w:rFonts w:ascii="Times New Roman" w:hAnsi="Times New Roman" w:cs="Times New Roman"/>
          <w:color w:val="auto"/>
          <w:sz w:val="28"/>
          <w:szCs w:val="28"/>
        </w:rPr>
        <w:t>одифицированная программа по краеведению «Казачий край», основой которой является программа Р.М. Чумичевой «Родники Дона».</w:t>
      </w:r>
    </w:p>
    <w:p w:rsidR="00865B72" w:rsidRPr="00465B05" w:rsidRDefault="00865B72" w:rsidP="00926B22">
      <w:pPr>
        <w:suppressAutoHyphens w:val="0"/>
        <w:rPr>
          <w:rFonts w:ascii="Times New Roman" w:hAnsi="Times New Roman" w:cs="Times New Roman"/>
          <w:sz w:val="28"/>
          <w:szCs w:val="28"/>
        </w:rPr>
      </w:pPr>
      <w:r w:rsidRPr="00465B05">
        <w:rPr>
          <w:rFonts w:ascii="Times New Roman" w:hAnsi="Times New Roman" w:cs="Times New Roman"/>
          <w:sz w:val="28"/>
          <w:szCs w:val="28"/>
        </w:rPr>
        <w:t>Учебный план</w:t>
      </w:r>
      <w:r w:rsidR="00926B22">
        <w:rPr>
          <w:rFonts w:ascii="Times New Roman" w:hAnsi="Times New Roman" w:cs="Times New Roman"/>
          <w:sz w:val="28"/>
          <w:szCs w:val="28"/>
        </w:rPr>
        <w:t xml:space="preserve"> подготовительной группы</w:t>
      </w:r>
    </w:p>
    <w:tbl>
      <w:tblPr>
        <w:tblpPr w:leftFromText="180" w:rightFromText="180" w:vertAnchor="text" w:horzAnchor="margin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9"/>
        <w:gridCol w:w="2593"/>
      </w:tblGrid>
      <w:tr w:rsidR="00865B72" w:rsidRPr="00DC50AC">
        <w:tc>
          <w:tcPr>
            <w:tcW w:w="8364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Образовательные области и компоненты</w:t>
            </w:r>
          </w:p>
        </w:tc>
        <w:tc>
          <w:tcPr>
            <w:tcW w:w="2253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Подготовительная группа</w:t>
            </w:r>
          </w:p>
        </w:tc>
      </w:tr>
      <w:tr w:rsidR="00865B72" w:rsidRPr="00DC50AC">
        <w:tc>
          <w:tcPr>
            <w:tcW w:w="10617" w:type="dxa"/>
            <w:gridSpan w:val="2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Область    «Познавательное развитие»</w:t>
            </w:r>
          </w:p>
        </w:tc>
      </w:tr>
      <w:tr w:rsidR="00865B72" w:rsidRPr="00DC50AC">
        <w:tc>
          <w:tcPr>
            <w:tcW w:w="8364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-познание</w:t>
            </w:r>
          </w:p>
        </w:tc>
        <w:tc>
          <w:tcPr>
            <w:tcW w:w="2253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1/36</w:t>
            </w:r>
          </w:p>
        </w:tc>
      </w:tr>
      <w:tr w:rsidR="00865B72" w:rsidRPr="00DC50AC">
        <w:tc>
          <w:tcPr>
            <w:tcW w:w="8364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-</w:t>
            </w: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формирование элементарных математических представлений (ФМЭП)</w:t>
            </w:r>
          </w:p>
        </w:tc>
        <w:tc>
          <w:tcPr>
            <w:tcW w:w="2253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1/36</w:t>
            </w:r>
          </w:p>
        </w:tc>
      </w:tr>
      <w:tr w:rsidR="00865B72" w:rsidRPr="00DC50AC">
        <w:tc>
          <w:tcPr>
            <w:tcW w:w="8364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-</w:t>
            </w: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Экология</w:t>
            </w:r>
          </w:p>
        </w:tc>
        <w:tc>
          <w:tcPr>
            <w:tcW w:w="2253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1/36</w:t>
            </w:r>
          </w:p>
        </w:tc>
      </w:tr>
      <w:tr w:rsidR="00865B72" w:rsidRPr="00DC50AC">
        <w:tc>
          <w:tcPr>
            <w:tcW w:w="8364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-Краеведение</w:t>
            </w:r>
          </w:p>
        </w:tc>
        <w:tc>
          <w:tcPr>
            <w:tcW w:w="2253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Ѕ 18</w:t>
            </w:r>
          </w:p>
        </w:tc>
      </w:tr>
      <w:tr w:rsidR="00865B72" w:rsidRPr="00DC50AC">
        <w:tc>
          <w:tcPr>
            <w:tcW w:w="8364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-Безопасность</w:t>
            </w:r>
          </w:p>
        </w:tc>
        <w:tc>
          <w:tcPr>
            <w:tcW w:w="2253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Ѕ 18</w:t>
            </w:r>
          </w:p>
        </w:tc>
      </w:tr>
      <w:tr w:rsidR="00865B72" w:rsidRPr="00DC50AC">
        <w:tc>
          <w:tcPr>
            <w:tcW w:w="10617" w:type="dxa"/>
            <w:gridSpan w:val="2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Область   «Речевое развитие»</w:t>
            </w:r>
          </w:p>
        </w:tc>
      </w:tr>
      <w:tr w:rsidR="00865B72" w:rsidRPr="00DC50AC">
        <w:tc>
          <w:tcPr>
            <w:tcW w:w="8364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-развитие речи</w:t>
            </w:r>
          </w:p>
        </w:tc>
        <w:tc>
          <w:tcPr>
            <w:tcW w:w="2253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1/36</w:t>
            </w:r>
          </w:p>
        </w:tc>
      </w:tr>
      <w:tr w:rsidR="00865B72" w:rsidRPr="00DC50AC">
        <w:tc>
          <w:tcPr>
            <w:tcW w:w="8364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-обучение грамоте</w:t>
            </w:r>
          </w:p>
        </w:tc>
        <w:tc>
          <w:tcPr>
            <w:tcW w:w="2253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1/36</w:t>
            </w:r>
          </w:p>
        </w:tc>
      </w:tr>
      <w:tr w:rsidR="00865B72" w:rsidRPr="00DC50AC">
        <w:tc>
          <w:tcPr>
            <w:tcW w:w="8364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-</w:t>
            </w: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чтение художественной  литературы</w:t>
            </w:r>
          </w:p>
        </w:tc>
        <w:tc>
          <w:tcPr>
            <w:tcW w:w="2253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1/36</w:t>
            </w:r>
          </w:p>
        </w:tc>
      </w:tr>
      <w:tr w:rsidR="00865B72" w:rsidRPr="00DC50AC">
        <w:tblPrEx>
          <w:tblLook w:val="0000"/>
        </w:tblPrEx>
        <w:trPr>
          <w:trHeight w:val="318"/>
        </w:trPr>
        <w:tc>
          <w:tcPr>
            <w:tcW w:w="10617" w:type="dxa"/>
            <w:gridSpan w:val="2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Область   «Художественно-эстетическая»</w:t>
            </w:r>
          </w:p>
        </w:tc>
      </w:tr>
      <w:tr w:rsidR="00865B72" w:rsidRPr="00DC50AC">
        <w:tblPrEx>
          <w:tblLook w:val="0000"/>
        </w:tblPrEx>
        <w:trPr>
          <w:trHeight w:val="328"/>
        </w:trPr>
        <w:tc>
          <w:tcPr>
            <w:tcW w:w="8364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-рисование</w:t>
            </w:r>
          </w:p>
        </w:tc>
        <w:tc>
          <w:tcPr>
            <w:tcW w:w="2253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1/36</w:t>
            </w:r>
          </w:p>
        </w:tc>
      </w:tr>
      <w:tr w:rsidR="00865B72" w:rsidRPr="00DC50AC">
        <w:tblPrEx>
          <w:tblLook w:val="0000"/>
        </w:tblPrEx>
        <w:trPr>
          <w:trHeight w:val="277"/>
        </w:trPr>
        <w:tc>
          <w:tcPr>
            <w:tcW w:w="8364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-лепка</w:t>
            </w:r>
          </w:p>
        </w:tc>
        <w:tc>
          <w:tcPr>
            <w:tcW w:w="2253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1/36</w:t>
            </w:r>
          </w:p>
        </w:tc>
      </w:tr>
      <w:tr w:rsidR="00865B72" w:rsidRPr="00DC50AC">
        <w:tblPrEx>
          <w:tblLook w:val="0000"/>
        </w:tblPrEx>
        <w:trPr>
          <w:trHeight w:val="151"/>
        </w:trPr>
        <w:tc>
          <w:tcPr>
            <w:tcW w:w="8364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-</w:t>
            </w: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художественный труд</w:t>
            </w:r>
          </w:p>
        </w:tc>
        <w:tc>
          <w:tcPr>
            <w:tcW w:w="2253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1/36</w:t>
            </w:r>
          </w:p>
        </w:tc>
      </w:tr>
      <w:tr w:rsidR="00865B72" w:rsidRPr="00DC50AC">
        <w:tblPrEx>
          <w:tblLook w:val="0000"/>
        </w:tblPrEx>
        <w:trPr>
          <w:trHeight w:val="251"/>
        </w:trPr>
        <w:tc>
          <w:tcPr>
            <w:tcW w:w="8364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-</w:t>
            </w: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музыка</w:t>
            </w:r>
          </w:p>
        </w:tc>
        <w:tc>
          <w:tcPr>
            <w:tcW w:w="2253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2/72</w:t>
            </w:r>
          </w:p>
        </w:tc>
      </w:tr>
      <w:tr w:rsidR="00865B72" w:rsidRPr="00DC50AC">
        <w:tblPrEx>
          <w:tblLook w:val="0000"/>
        </w:tblPrEx>
        <w:trPr>
          <w:trHeight w:val="234"/>
        </w:trPr>
        <w:tc>
          <w:tcPr>
            <w:tcW w:w="10617" w:type="dxa"/>
            <w:gridSpan w:val="2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Область   «Физическое развитие»</w:t>
            </w:r>
          </w:p>
        </w:tc>
      </w:tr>
      <w:tr w:rsidR="00865B72" w:rsidRPr="00DC50AC">
        <w:tblPrEx>
          <w:tblLook w:val="0000"/>
        </w:tblPrEx>
        <w:trPr>
          <w:trHeight w:val="251"/>
        </w:trPr>
        <w:tc>
          <w:tcPr>
            <w:tcW w:w="8364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-физическая культура</w:t>
            </w:r>
          </w:p>
        </w:tc>
        <w:tc>
          <w:tcPr>
            <w:tcW w:w="2253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3/72</w:t>
            </w:r>
          </w:p>
        </w:tc>
      </w:tr>
      <w:tr w:rsidR="00865B72" w:rsidRPr="00DC50AC">
        <w:tblPrEx>
          <w:tblLook w:val="0000"/>
        </w:tblPrEx>
        <w:trPr>
          <w:trHeight w:val="251"/>
        </w:trPr>
        <w:tc>
          <w:tcPr>
            <w:tcW w:w="8364" w:type="dxa"/>
          </w:tcPr>
          <w:p w:rsidR="00865B72" w:rsidRPr="0039159F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39159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Область «Социально-коммуникативная»</w:t>
            </w:r>
          </w:p>
        </w:tc>
        <w:tc>
          <w:tcPr>
            <w:tcW w:w="2253" w:type="dxa"/>
          </w:tcPr>
          <w:p w:rsidR="00865B72" w:rsidRPr="00926B22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926B22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Данная образовательная область реализуется через тренинги, театральные этюды, детские проекты и прочую совместную деятельность детей и взрослых.</w:t>
            </w:r>
          </w:p>
        </w:tc>
      </w:tr>
      <w:tr w:rsidR="00865B72" w:rsidRPr="00DC50AC">
        <w:tblPrEx>
          <w:tblLook w:val="0000"/>
        </w:tblPrEx>
        <w:trPr>
          <w:trHeight w:val="385"/>
        </w:trPr>
        <w:tc>
          <w:tcPr>
            <w:tcW w:w="8364" w:type="dxa"/>
          </w:tcPr>
          <w:p w:rsidR="00865B72" w:rsidRPr="0039159F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39159F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Всего в неделю</w:t>
            </w:r>
          </w:p>
        </w:tc>
        <w:tc>
          <w:tcPr>
            <w:tcW w:w="2253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15</w:t>
            </w:r>
          </w:p>
        </w:tc>
      </w:tr>
      <w:tr w:rsidR="00865B72" w:rsidRPr="00DC50AC">
        <w:tblPrEx>
          <w:tblLook w:val="0000"/>
        </w:tblPrEx>
        <w:trPr>
          <w:trHeight w:val="385"/>
        </w:trPr>
        <w:tc>
          <w:tcPr>
            <w:tcW w:w="8364" w:type="dxa"/>
          </w:tcPr>
          <w:p w:rsidR="00865B72" w:rsidRPr="0039159F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39159F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Продолжительность занятий в минутах</w:t>
            </w:r>
          </w:p>
        </w:tc>
        <w:tc>
          <w:tcPr>
            <w:tcW w:w="2253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25-30</w:t>
            </w:r>
          </w:p>
        </w:tc>
      </w:tr>
    </w:tbl>
    <w:p w:rsidR="00865B72" w:rsidRDefault="00865B72">
      <w:pPr>
        <w:tabs>
          <w:tab w:val="left" w:pos="1956"/>
        </w:tabs>
        <w:rPr>
          <w:rFonts w:cs="Times New Roman"/>
        </w:rPr>
      </w:pPr>
    </w:p>
    <w:p w:rsidR="0039159F" w:rsidRDefault="0039159F">
      <w:pPr>
        <w:tabs>
          <w:tab w:val="left" w:pos="19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1991" w:rsidRDefault="00821991">
      <w:pPr>
        <w:tabs>
          <w:tab w:val="left" w:pos="19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65B72" w:rsidRDefault="00865B72">
      <w:pPr>
        <w:tabs>
          <w:tab w:val="left" w:pos="19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</w:t>
      </w:r>
      <w:r w:rsidR="009F521B">
        <w:rPr>
          <w:rFonts w:ascii="Times New Roman" w:hAnsi="Times New Roman" w:cs="Times New Roman"/>
          <w:sz w:val="28"/>
          <w:szCs w:val="28"/>
        </w:rPr>
        <w:t xml:space="preserve"> в группе на 2016/2017 г.</w:t>
      </w:r>
    </w:p>
    <w:tbl>
      <w:tblPr>
        <w:tblW w:w="108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701"/>
        <w:gridCol w:w="1985"/>
        <w:gridCol w:w="1842"/>
        <w:gridCol w:w="1771"/>
        <w:gridCol w:w="1843"/>
      </w:tblGrid>
      <w:tr w:rsidR="00821991" w:rsidRPr="00DC50AC" w:rsidTr="00821991">
        <w:tc>
          <w:tcPr>
            <w:tcW w:w="1701" w:type="dxa"/>
          </w:tcPr>
          <w:p w:rsidR="00821991" w:rsidRPr="00821991" w:rsidRDefault="00821991" w:rsidP="008219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1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время</w:t>
            </w:r>
          </w:p>
          <w:p w:rsidR="00821991" w:rsidRPr="00821991" w:rsidRDefault="00821991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1991" w:rsidRPr="00821991" w:rsidRDefault="00821991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1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1985" w:type="dxa"/>
          </w:tcPr>
          <w:p w:rsidR="00821991" w:rsidRPr="00821991" w:rsidRDefault="00821991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1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вторник</w:t>
            </w:r>
          </w:p>
        </w:tc>
        <w:tc>
          <w:tcPr>
            <w:tcW w:w="1842" w:type="dxa"/>
          </w:tcPr>
          <w:p w:rsidR="00821991" w:rsidRPr="00821991" w:rsidRDefault="00821991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1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среда</w:t>
            </w:r>
          </w:p>
        </w:tc>
        <w:tc>
          <w:tcPr>
            <w:tcW w:w="1771" w:type="dxa"/>
          </w:tcPr>
          <w:p w:rsidR="00821991" w:rsidRPr="00821991" w:rsidRDefault="00821991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1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821991" w:rsidRPr="00821991" w:rsidRDefault="00821991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1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пятница</w:t>
            </w:r>
          </w:p>
        </w:tc>
      </w:tr>
      <w:tr w:rsidR="00821991" w:rsidRPr="00DC50AC" w:rsidTr="00821991">
        <w:trPr>
          <w:trHeight w:val="985"/>
        </w:trPr>
        <w:tc>
          <w:tcPr>
            <w:tcW w:w="1701" w:type="dxa"/>
          </w:tcPr>
          <w:p w:rsidR="00821991" w:rsidRPr="00821991" w:rsidRDefault="00821991" w:rsidP="008219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1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9.00-9.30</w:t>
            </w:r>
          </w:p>
          <w:p w:rsidR="00821991" w:rsidRPr="00821991" w:rsidRDefault="00821991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1991" w:rsidRPr="00821991" w:rsidRDefault="00821991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1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821991" w:rsidRPr="00821991" w:rsidRDefault="00821991" w:rsidP="00BB7FE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1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Обучение грамоте.</w:t>
            </w:r>
          </w:p>
        </w:tc>
        <w:tc>
          <w:tcPr>
            <w:tcW w:w="1842" w:type="dxa"/>
          </w:tcPr>
          <w:p w:rsidR="00821991" w:rsidRPr="00821991" w:rsidRDefault="00821991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1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ФЭМП </w:t>
            </w:r>
          </w:p>
        </w:tc>
        <w:tc>
          <w:tcPr>
            <w:tcW w:w="1771" w:type="dxa"/>
          </w:tcPr>
          <w:p w:rsidR="00821991" w:rsidRPr="00821991" w:rsidRDefault="00821991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1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1.Познавательное.</w:t>
            </w:r>
          </w:p>
        </w:tc>
        <w:tc>
          <w:tcPr>
            <w:tcW w:w="1843" w:type="dxa"/>
          </w:tcPr>
          <w:p w:rsidR="00821991" w:rsidRPr="00821991" w:rsidRDefault="00821991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1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1.Развитие речи.</w:t>
            </w:r>
          </w:p>
        </w:tc>
      </w:tr>
      <w:tr w:rsidR="00821991" w:rsidRPr="00DC50AC" w:rsidTr="00821991">
        <w:trPr>
          <w:trHeight w:val="923"/>
        </w:trPr>
        <w:tc>
          <w:tcPr>
            <w:tcW w:w="1701" w:type="dxa"/>
          </w:tcPr>
          <w:p w:rsidR="00821991" w:rsidRPr="00821991" w:rsidRDefault="00821991" w:rsidP="008219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1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9.40-10.05</w:t>
            </w:r>
          </w:p>
          <w:p w:rsidR="00821991" w:rsidRPr="00821991" w:rsidRDefault="00821991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1991" w:rsidRPr="00821991" w:rsidRDefault="00821991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1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экология</w:t>
            </w:r>
          </w:p>
        </w:tc>
        <w:tc>
          <w:tcPr>
            <w:tcW w:w="1985" w:type="dxa"/>
          </w:tcPr>
          <w:p w:rsidR="00821991" w:rsidRPr="00821991" w:rsidRDefault="00821991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1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Художественный труд.</w:t>
            </w:r>
          </w:p>
        </w:tc>
        <w:tc>
          <w:tcPr>
            <w:tcW w:w="1842" w:type="dxa"/>
          </w:tcPr>
          <w:p w:rsidR="00821991" w:rsidRPr="00821991" w:rsidRDefault="00821991" w:rsidP="009F521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1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 Лепка.</w:t>
            </w:r>
          </w:p>
        </w:tc>
        <w:tc>
          <w:tcPr>
            <w:tcW w:w="1771" w:type="dxa"/>
          </w:tcPr>
          <w:p w:rsidR="00821991" w:rsidRPr="00821991" w:rsidRDefault="00821991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1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2.Рисование.</w:t>
            </w:r>
          </w:p>
        </w:tc>
        <w:tc>
          <w:tcPr>
            <w:tcW w:w="1843" w:type="dxa"/>
          </w:tcPr>
          <w:p w:rsidR="00821991" w:rsidRPr="00821991" w:rsidRDefault="00821991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1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2.Краеведение/Безопасность.</w:t>
            </w:r>
          </w:p>
        </w:tc>
      </w:tr>
      <w:tr w:rsidR="00821991" w:rsidRPr="00DC50AC" w:rsidTr="00821991">
        <w:trPr>
          <w:trHeight w:val="1041"/>
        </w:trPr>
        <w:tc>
          <w:tcPr>
            <w:tcW w:w="1701" w:type="dxa"/>
          </w:tcPr>
          <w:p w:rsidR="00821991" w:rsidRPr="00821991" w:rsidRDefault="00821991" w:rsidP="008219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1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10.15-10.40</w:t>
            </w:r>
          </w:p>
        </w:tc>
        <w:tc>
          <w:tcPr>
            <w:tcW w:w="1701" w:type="dxa"/>
          </w:tcPr>
          <w:p w:rsidR="00821991" w:rsidRPr="00821991" w:rsidRDefault="00821991" w:rsidP="008219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1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музыкальное  </w:t>
            </w:r>
          </w:p>
        </w:tc>
        <w:tc>
          <w:tcPr>
            <w:tcW w:w="1985" w:type="dxa"/>
          </w:tcPr>
          <w:p w:rsidR="00821991" w:rsidRPr="00821991" w:rsidRDefault="00821991" w:rsidP="008219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1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Физкультурное.</w:t>
            </w:r>
          </w:p>
        </w:tc>
        <w:tc>
          <w:tcPr>
            <w:tcW w:w="1842" w:type="dxa"/>
          </w:tcPr>
          <w:p w:rsidR="00821991" w:rsidRPr="00821991" w:rsidRDefault="00821991" w:rsidP="009F521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1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3.Физкультурное.</w:t>
            </w:r>
          </w:p>
        </w:tc>
        <w:tc>
          <w:tcPr>
            <w:tcW w:w="1771" w:type="dxa"/>
          </w:tcPr>
          <w:p w:rsidR="00821991" w:rsidRPr="00821991" w:rsidRDefault="00821991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1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3.Музыкальное.</w:t>
            </w:r>
          </w:p>
          <w:p w:rsidR="00821991" w:rsidRPr="00821991" w:rsidRDefault="00821991" w:rsidP="009F521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1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821991" w:rsidRPr="00821991" w:rsidRDefault="00821991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1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3.Физкультурное.</w:t>
            </w:r>
          </w:p>
        </w:tc>
      </w:tr>
    </w:tbl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для детей 6-7 лет разработана на основе: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Устав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«Колобок»;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Лицензия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«Колобок» на ведение образовательной деятельности.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Образовательная Программа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«Колобок»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Федеральный закон от 29 декабря 2012 г. № 273 -ФЗ «Об образовании в Российской Федерации»;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(Зарегистрировано в Минюсте России 26.09.2013 № 30038);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•    Постановление Главного государственного санитарного врача Российской Федерации от 15 мая 2013 г. № 26 г. Москва от «Об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 г. № 28564);</w:t>
      </w:r>
      <w:proofErr w:type="gramEnd"/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Приказ Министерства образования и науки РФ от 14 июня 2013 г. № 462 г. Москва «Об утверждении Порядка проведения самообследования образовательной организацией» (Зарегистрирован в Минюсте РФ 27 июня 2013 г. № 28908);</w:t>
      </w:r>
    </w:p>
    <w:p w:rsidR="00865B72" w:rsidRDefault="00865B72">
      <w:pPr>
        <w:tabs>
          <w:tab w:val="left" w:pos="19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 ЦЕЛИ И ЗАДАЧИ ПРОГРАММЫ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Создание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благоприятных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 для полноценного проживания ребёнком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детства, формирование основ базовой культуры личности, всестороннее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психических и физических качеств в соответствии с возрастом и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индивидуальными особенностями, подготовить ребёнка к жизни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современном</w:t>
      </w:r>
      <w:proofErr w:type="gramEnd"/>
    </w:p>
    <w:p w:rsidR="0039159F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>; удовлетворение запросов, предъявля</w:t>
      </w:r>
      <w:r w:rsidR="0039159F">
        <w:rPr>
          <w:rFonts w:ascii="Times New Roman" w:hAnsi="Times New Roman" w:cs="Times New Roman"/>
          <w:sz w:val="28"/>
          <w:szCs w:val="28"/>
        </w:rPr>
        <w:t>емых к образованию государством</w:t>
      </w:r>
    </w:p>
    <w:p w:rsidR="00865B72" w:rsidRDefault="0039159F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</w:t>
      </w:r>
      <w:r w:rsidR="00865B72">
        <w:rPr>
          <w:rFonts w:ascii="Times New Roman" w:hAnsi="Times New Roman" w:cs="Times New Roman"/>
          <w:sz w:val="28"/>
          <w:szCs w:val="28"/>
        </w:rPr>
        <w:t>обществом и семьёй в интересах растущей и развивающей личности.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сохранить и укрепить физическое, психическое здоровья детей и их эмоциональное благополучия;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обеспечить равные возможности для полноценного развития каждого ребёнка 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 создать благоприятные условия развития детей в соответствии с их возрастными и индивидуальными особенностями и склонностями, развить способности и творческий потенциал каждого ребёнка;  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обеспечить целостный образовательный процесс на основе духовно-нравственных и социокультурных ценностей и принятых в обществе правил и норм поведения;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формировать предпосылки учебной деятельности;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обеспечить вариативность и разнообразие содержания Программ и организационных форм  образования;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обеспечить психолого-педагогическую поддержку семье и повысить компетентность родителей (законных представителей) в вопросах развития и образования, охраны и укрепления здоровья детей.</w:t>
      </w:r>
    </w:p>
    <w:p w:rsidR="00865B72" w:rsidRDefault="00865B72">
      <w:pPr>
        <w:tabs>
          <w:tab w:val="left" w:pos="19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 Педагогические принципы построения Программы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Педагогическая система дошкольной образовательной организации носит гуманистический и личностно-развивающий характер взаимодействия взрослых (родителей, педагогов) с ребёнком, обеспечивает создание основного фундамента развития ребёнка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-ф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ормирование базовой культуры его личности. Совокупность образовательных областей, обеспечивают разностороннее развитие детей с учетом их возрастных и индивидуальных особенностей по основным направлениям развития и образования - социально-коммуникативному, познавательному, речевому, художественно-эстетическому, физическому. Образовательный процесс строится с учетом принципа интеграции образовательных областей в соответствии с возрастными психолого-педагогическими и индивидуальными возможностями, требованиями к развитию личности ребенка, развивающий эффект обеспечивается за </w:t>
      </w:r>
      <w:r>
        <w:rPr>
          <w:rFonts w:ascii="Times New Roman" w:hAnsi="Times New Roman" w:cs="Times New Roman"/>
          <w:sz w:val="28"/>
          <w:szCs w:val="28"/>
        </w:rPr>
        <w:lastRenderedPageBreak/>
        <w:t>счет пространственно-предметных условий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взаимосвязи детских деятельностей: специально организованной (основные формы: непосредственно образовательная деятельности,    развлечения, праздники), совместной (игра, трудовая деятельность, индивидуальная работа и т. д.) и самостоятельной (игровая деятельность, выполнение заданий и поручений).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 реализует системно</w:t>
      </w:r>
      <w:r w:rsidR="00A00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00F5E">
        <w:rPr>
          <w:rFonts w:ascii="Times New Roman" w:hAnsi="Times New Roman" w:cs="Times New Roman"/>
          <w:sz w:val="28"/>
          <w:szCs w:val="28"/>
        </w:rPr>
        <w:t xml:space="preserve"> </w:t>
      </w:r>
      <w:r w:rsidR="00A8748A">
        <w:rPr>
          <w:rFonts w:ascii="Times New Roman" w:hAnsi="Times New Roman" w:cs="Times New Roman"/>
          <w:sz w:val="28"/>
          <w:szCs w:val="28"/>
        </w:rPr>
        <w:t>деятельн</w:t>
      </w:r>
      <w:r>
        <w:rPr>
          <w:rFonts w:ascii="Times New Roman" w:hAnsi="Times New Roman" w:cs="Times New Roman"/>
          <w:sz w:val="28"/>
          <w:szCs w:val="28"/>
        </w:rPr>
        <w:t>ые  подходы к развитию ребенка и отбору содержания образования.</w:t>
      </w:r>
    </w:p>
    <w:p w:rsidR="00865B72" w:rsidRDefault="00865B72">
      <w:pPr>
        <w:tabs>
          <w:tab w:val="left" w:pos="19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деятельность включает: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реализацию Программы  через вариативный подбор технологий для ее выполнения;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выполнение режима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соблюдение графиков работы, взаимодействия специалистов;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выполнение учебной нагрузки;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.•    выполнение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 - оздоровительных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мероприятий. 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защиту от всех форм психического и физического насилия, оскорбления личности;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развитие своих творческих способностей и интересов;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получение квалификационной помощи в коррекции имеющихся недостатков развития.</w:t>
      </w:r>
    </w:p>
    <w:p w:rsidR="00865B72" w:rsidRDefault="00865B72">
      <w:pPr>
        <w:tabs>
          <w:tab w:val="left" w:pos="19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дошкольного возраста это: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игровая деятельность (включая сюжетно-ролевые игры как ведущую деятельность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игры с правилами и другие виды игр);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 социально-коммуникативная деятельность (общение и взаимодействие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сверстниками);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познавательно-исследовательская   деятельность   (исследования   объектов   окружающего   мира   и   экспериментирования   с   ними; восприятие художественной литературы и фольклора);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самообслуживание и элементарный бытовой труд (в помещении и на улице);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конструирование из разного материала, включая конструкторы,  бумагу, природный и иной материал;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изобразительная деятельность (рисование, лепка</w:t>
      </w:r>
      <w:proofErr w:type="gramStart"/>
      <w:r>
        <w:rPr>
          <w:rFonts w:ascii="Times New Roman" w:hAnsi="Times New Roman" w:cs="Times New Roman"/>
          <w:sz w:val="28"/>
          <w:szCs w:val="28"/>
        </w:rPr>
        <w:t>, );</w:t>
      </w:r>
      <w:proofErr w:type="gramEnd"/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    музыкальная деятельность (восприятие и понимание смысла музыкальных произведений, пение, музыкально-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игры на детских музыкальных инструментах);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двигательная деятельность (овладение основными движениями) активность ребенка.</w:t>
      </w:r>
    </w:p>
    <w:p w:rsidR="00865B72" w:rsidRDefault="00E93C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5B72">
        <w:rPr>
          <w:rFonts w:ascii="Times New Roman" w:hAnsi="Times New Roman" w:cs="Times New Roman"/>
          <w:sz w:val="28"/>
          <w:szCs w:val="28"/>
        </w:rPr>
        <w:t>Принцип занимательности помогает вовлекать детей в направленную деятельность, формирует у них желание выполнять предъявленные требования и стремления к достижению конечного результата, позволяет опираться на непроизвольное внимание, вызывая интерес к работе, за счёт постановки последовательной системы задач, максимально активизируя познавательную сферу. Ребёнок получает возможность познавать мир через те виды деятельности, которые для него более привлекательны.  Даётся возможность ребёнку совершенствоваться в выбранных им видах деятельности.  Педагогические задачи планируется с учётом взаимодействия всех факторов: состояния здоровья, оказывающего влияние на работоспособность, сложности задания, времени проведения занятий, формы проведения и интенсивности работ. Сотрудничество с детьми, позволяет создать в ходе занятий атмосферу доброжелательности, эмоциональной комфортности. Отбор учебного материала происходит с учётом того, что ребёнок должен и может усвоить в процессе обучения, его зоны ближайшего развития. Важно научить ребёнка «учиться самому», а не просто научить его чему-то, обеспечивая присвоение знаний, выработку умений и навыков.</w:t>
      </w:r>
    </w:p>
    <w:p w:rsidR="00865B72" w:rsidRDefault="00865B72">
      <w:pPr>
        <w:tabs>
          <w:tab w:val="left" w:pos="19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 Характеристики особенностей развития детей 6-7 лет</w:t>
      </w:r>
    </w:p>
    <w:p w:rsidR="00865B72" w:rsidRPr="00CE19C3" w:rsidRDefault="00865B72" w:rsidP="00CE19C3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Возрастные психологические особенности контингента</w:t>
      </w:r>
    </w:p>
    <w:p w:rsidR="00865B72" w:rsidRPr="00CE19C3" w:rsidRDefault="00865B72" w:rsidP="00CE19C3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Постепенно взрослые ориентируют ребенка на то, что в скором времени он перейдет на следующую социальную ступень - станет школьником, учеником. Знания и учебные навыки не являются в ней определяющими. Важн</w:t>
      </w:r>
      <w:r w:rsidR="00E93CE0">
        <w:rPr>
          <w:rFonts w:ascii="Times New Roman" w:hAnsi="Times New Roman" w:cs="Times New Roman"/>
          <w:sz w:val="28"/>
          <w:szCs w:val="28"/>
        </w:rPr>
        <w:t>о</w:t>
      </w:r>
      <w:r w:rsidRPr="00CE19C3">
        <w:rPr>
          <w:rFonts w:ascii="Times New Roman" w:hAnsi="Times New Roman" w:cs="Times New Roman"/>
          <w:sz w:val="28"/>
          <w:szCs w:val="28"/>
        </w:rPr>
        <w:t xml:space="preserve"> </w:t>
      </w:r>
      <w:r w:rsidR="00E93CE0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CE19C3">
        <w:rPr>
          <w:rFonts w:ascii="Times New Roman" w:hAnsi="Times New Roman" w:cs="Times New Roman"/>
          <w:sz w:val="28"/>
          <w:szCs w:val="28"/>
        </w:rPr>
        <w:t xml:space="preserve"> учебной мотивации, готовность и способность принять позицию ученика и подчиняться правилам, социальная зрелость и коммуникативная компетентность.</w:t>
      </w:r>
    </w:p>
    <w:p w:rsidR="00865B72" w:rsidRPr="00CE19C3" w:rsidRDefault="00865B72" w:rsidP="00CE19C3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 xml:space="preserve">Формируется способность адекватно оценивать результат собственной деятельности, видеть его недостатки (ошибки), принимать и реализовывать замечания и указания взрослого по их исправлению. Взрослые ориентируют ребенка на то, что в скором времени он перейдет на следующую социальную ступень - станет школьником, учеником. </w:t>
      </w:r>
      <w:proofErr w:type="gramStart"/>
      <w:r w:rsidRPr="00CE19C3">
        <w:rPr>
          <w:rFonts w:ascii="Times New Roman" w:hAnsi="Times New Roman" w:cs="Times New Roman"/>
          <w:sz w:val="28"/>
          <w:szCs w:val="28"/>
        </w:rPr>
        <w:t>Мышление отличает способность удерживать в представлении цепочку взаимосвязанных событий, формируются представления об изменениях признаков предметов, а также их количества, могут оперировать количеством, увеличивать и уменьшать его, правильно описывать эти ситуации на языке математики как действия сложения и вычитания, формируется первичный целостный образ мира, в котором он живет, отражающий основные его закономерности.</w:t>
      </w:r>
      <w:proofErr w:type="gramEnd"/>
      <w:r w:rsidRPr="00CE19C3">
        <w:rPr>
          <w:rFonts w:ascii="Times New Roman" w:hAnsi="Times New Roman" w:cs="Times New Roman"/>
          <w:sz w:val="28"/>
          <w:szCs w:val="28"/>
        </w:rPr>
        <w:t xml:space="preserve"> На седьмом году жизни продолжается становление </w:t>
      </w:r>
      <w:proofErr w:type="gramStart"/>
      <w:r w:rsidRPr="00CE19C3">
        <w:rPr>
          <w:rFonts w:ascii="Times New Roman" w:hAnsi="Times New Roman" w:cs="Times New Roman"/>
          <w:sz w:val="28"/>
          <w:szCs w:val="28"/>
        </w:rPr>
        <w:t xml:space="preserve">новых психических образований, появившихся в </w:t>
      </w:r>
      <w:r w:rsidRPr="00CE19C3">
        <w:rPr>
          <w:rFonts w:ascii="Times New Roman" w:hAnsi="Times New Roman" w:cs="Times New Roman"/>
          <w:sz w:val="28"/>
          <w:szCs w:val="28"/>
        </w:rPr>
        <w:lastRenderedPageBreak/>
        <w:t>пять</w:t>
      </w:r>
      <w:proofErr w:type="gramEnd"/>
      <w:r w:rsidRPr="00CE19C3">
        <w:rPr>
          <w:rFonts w:ascii="Times New Roman" w:hAnsi="Times New Roman" w:cs="Times New Roman"/>
          <w:sz w:val="28"/>
          <w:szCs w:val="28"/>
        </w:rPr>
        <w:t xml:space="preserve"> лет. Произвольность поведения и психических процессов имеет решающее значение для успешности школьного обучения, ибо означает умение ребенка подчинять свои действия требованиям учителя. Возраст шести-семи лет является </w:t>
      </w:r>
      <w:proofErr w:type="spellStart"/>
      <w:r w:rsidRPr="00CE19C3">
        <w:rPr>
          <w:rFonts w:ascii="Times New Roman" w:hAnsi="Times New Roman" w:cs="Times New Roman"/>
          <w:sz w:val="28"/>
          <w:szCs w:val="28"/>
        </w:rPr>
        <w:t>сензитивным</w:t>
      </w:r>
      <w:proofErr w:type="spellEnd"/>
      <w:r w:rsidRPr="00CE19C3">
        <w:rPr>
          <w:rFonts w:ascii="Times New Roman" w:hAnsi="Times New Roman" w:cs="Times New Roman"/>
          <w:sz w:val="28"/>
          <w:szCs w:val="28"/>
        </w:rPr>
        <w:t xml:space="preserve"> периодом для морального развития детей. Это период, когда закладываются основы морального поведения и отношения. Детям седьмого года жизни вполне доступно полноценное моральное поведение, т. е. соблюдение норм при отсутствии внешнего контроля и принуждения и вопреки собственным желаниям и интересам. Важным моментом выработки личного отношения является также обсуждение детьми реальных фактов соблюдения и нарушения норм другими.</w:t>
      </w:r>
    </w:p>
    <w:p w:rsidR="00865B72" w:rsidRPr="00CE19C3" w:rsidRDefault="00865B72" w:rsidP="00CE19C3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Индивидуальные особенности контингента</w:t>
      </w:r>
    </w:p>
    <w:p w:rsidR="00865B72" w:rsidRPr="00CE19C3" w:rsidRDefault="00865B72" w:rsidP="00CE19C3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 xml:space="preserve">Поддерживать стремление к улучшению результатов выполнения физических упражнений. Продолжать учить проявлять доброжелательность, эмоциональную отзывчивость в общении </w:t>
      </w:r>
      <w:proofErr w:type="gramStart"/>
      <w:r w:rsidRPr="00CE19C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E19C3">
        <w:rPr>
          <w:rFonts w:ascii="Times New Roman" w:hAnsi="Times New Roman" w:cs="Times New Roman"/>
          <w:sz w:val="28"/>
          <w:szCs w:val="28"/>
        </w:rPr>
        <w:t xml:space="preserve"> взрослыми и сверстниками. Содействовать прочному усвоению правил поведения в общественных местах, на улице, в транспорте, при переходе дороги.</w:t>
      </w:r>
    </w:p>
    <w:p w:rsidR="00865B72" w:rsidRPr="00CE19C3" w:rsidRDefault="00865B72" w:rsidP="00CE19C3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 xml:space="preserve">Способствовать воспитанию чувства патриотизма, осознанию ребенком себя как гражданина своей страны, уважительно и с гордостью относящегося к ее символике. </w:t>
      </w:r>
      <w:proofErr w:type="gramStart"/>
      <w:r w:rsidRPr="00CE19C3">
        <w:rPr>
          <w:rFonts w:ascii="Times New Roman" w:hAnsi="Times New Roman" w:cs="Times New Roman"/>
          <w:sz w:val="28"/>
          <w:szCs w:val="28"/>
        </w:rPr>
        <w:t>Помогать ребенку анализировать</w:t>
      </w:r>
      <w:proofErr w:type="gramEnd"/>
      <w:r w:rsidRPr="00CE19C3">
        <w:rPr>
          <w:rFonts w:ascii="Times New Roman" w:hAnsi="Times New Roman" w:cs="Times New Roman"/>
          <w:sz w:val="28"/>
          <w:szCs w:val="28"/>
        </w:rPr>
        <w:t xml:space="preserve"> и адекватно оценивать свои возможности в различных видах деятельности. Продолжать обогащать игровой опыт народными играми. Формировать представления о том, что труд человека должен учитывать закономерности развития природы. Учить исследовать и воспринимать природу с помощью всех органов чувств. Продолжать знакомить с отдельными процессами производства и потребления продуктов питания. Помогать видеть красоту и разнообразие природы. Развивать через чтение представления о мире, в котором они живут, деятельности взрослых и жизни детей в разных частях света. Развивать выразительную литературную речь, приобщать к словесному искусству. Развивать чувство юмора. Создавать условия для самостоятельной художественной деятельности вне занятий, активизировать их участие в организации выставок рисунков, лепки, аппликационных работ.</w:t>
      </w:r>
    </w:p>
    <w:p w:rsidR="00E93CE0" w:rsidRDefault="00E93CE0">
      <w:pPr>
        <w:tabs>
          <w:tab w:val="left" w:pos="19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3CE0" w:rsidRDefault="00E93CE0">
      <w:pPr>
        <w:tabs>
          <w:tab w:val="left" w:pos="19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72" w:rsidRDefault="00865B72" w:rsidP="00E93CE0">
      <w:pPr>
        <w:tabs>
          <w:tab w:val="left" w:pos="19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1.5. Планируемые результаты по освоению программы в образовательных областях</w:t>
      </w:r>
    </w:p>
    <w:p w:rsidR="00E93CE0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19C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область: 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19C3">
        <w:rPr>
          <w:rFonts w:ascii="Times New Roman" w:hAnsi="Times New Roman" w:cs="Times New Roman"/>
          <w:b/>
          <w:bCs/>
          <w:sz w:val="28"/>
          <w:szCs w:val="28"/>
        </w:rPr>
        <w:t>Социально-коммуникативное развитие</w:t>
      </w:r>
      <w:r w:rsidR="00E93CE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 xml:space="preserve"> •     Самостоятельно отбирает или придумывает разнообразные сюжеты игр.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 xml:space="preserve">•    Придерживается в процессе игры намеченного замысла, оставляя место для импровизации. Находит новую трактовку роли и исполняет ее. Может моделировать предметно-игровую среду.                                                                                                                                                                                                                      </w:t>
      </w:r>
      <w:r w:rsidRPr="00CE19C3">
        <w:rPr>
          <w:rFonts w:ascii="Times New Roman" w:hAnsi="Times New Roman" w:cs="Times New Roman"/>
          <w:sz w:val="28"/>
          <w:szCs w:val="28"/>
        </w:rPr>
        <w:lastRenderedPageBreak/>
        <w:t>•    В дидактических играх договаривается со сверстниками об очередности ходов, выборе карт, схем; проявляет себя терпимым и доброжелательным партнером.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Самостоятельно ухаживает за одеждой, устраняет непорядок в своем внешнем виде.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Ответственно выполняет обязанности дежурного по столовой, в уголке природы.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Проявляет трудолюбие в работе на участке детского сада.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Может планировать свою трудовую деятельность; отбирать материалы, необходимые для занятий, игр.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Соблюдает элементарные правила организованного поведения в детском саду, поведения на улице и в транспорте, дорожного движения.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Различает   и   называет   специальные   виды  транспорта   («Скорая   помощь»,   «Пожарная»,   «Милиция»), объясняет их назначение.                                              •    Понимает значения сигналов светофора.                                                                                                                                                                                                                               •    Узнает   и   называет   дорожные   знаки   «Пешеходный   переход»,   «Дети».   «Остановка   общественного транспорта», «Подземный пешеходный переход», «Пункт медицинской помощи».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Различает проезжую часть, тротуар, подземный пешеходный переход, пешеходный переход «Зебра».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b/>
          <w:bCs/>
          <w:sz w:val="28"/>
          <w:szCs w:val="28"/>
        </w:rPr>
        <w:t xml:space="preserve">Познавательное развитие    </w:t>
      </w:r>
      <w:r w:rsidRPr="00CE19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•    Продуктивная   (конструктивная)   деятельность.    </w:t>
      </w:r>
      <w:proofErr w:type="gramStart"/>
      <w:r w:rsidRPr="00CE19C3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CE19C3">
        <w:rPr>
          <w:rFonts w:ascii="Times New Roman" w:hAnsi="Times New Roman" w:cs="Times New Roman"/>
          <w:sz w:val="28"/>
          <w:szCs w:val="28"/>
        </w:rPr>
        <w:t xml:space="preserve">   соотносить   конструкцию   предмета   с   его назначением.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 xml:space="preserve">•     </w:t>
      </w:r>
      <w:proofErr w:type="gramStart"/>
      <w:r w:rsidRPr="00CE19C3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CE19C3">
        <w:rPr>
          <w:rFonts w:ascii="Times New Roman" w:hAnsi="Times New Roman" w:cs="Times New Roman"/>
          <w:sz w:val="28"/>
          <w:szCs w:val="28"/>
        </w:rPr>
        <w:t xml:space="preserve"> создавать различные конструкции одного и того же объекта.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Может  создавать  модели  из  пластмассового  и  деревянного  конструкторов  по  рисунку  и  словесной инструкции.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 Формирование элементарных математических представлений.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 xml:space="preserve">•     Самостоятельно объединяет различные группы предметов, имеющие общий признак, в единое множество и удаляет из множества отдельные его части (часть предметов). Устанавливает связи и отношения </w:t>
      </w:r>
      <w:proofErr w:type="gramStart"/>
      <w:r w:rsidRPr="00CE19C3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целым множеством и различными его частями (частью); находит части целого множества и целое по известным частям.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 Считает до 10 и дальше (количественный, порядковый счет в пределах 20).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Называет числа в прямом (обратном) порядке до 10, начиная с любого числа натурального ряда (в пределах 10).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 Соотносит цифру (0-9) и количество предметов.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 xml:space="preserve">•     </w:t>
      </w:r>
      <w:proofErr w:type="gramStart"/>
      <w:r w:rsidRPr="00CE19C3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Pr="00CE19C3">
        <w:rPr>
          <w:rFonts w:ascii="Times New Roman" w:hAnsi="Times New Roman" w:cs="Times New Roman"/>
          <w:sz w:val="28"/>
          <w:szCs w:val="28"/>
        </w:rPr>
        <w:t xml:space="preserve"> и решать задачи в одно действие на сложение и вычитание, пользуется цифрами и арифметическими знаками (+, —, -=).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E19C3">
        <w:rPr>
          <w:rFonts w:ascii="Times New Roman" w:hAnsi="Times New Roman" w:cs="Times New Roman"/>
          <w:sz w:val="28"/>
          <w:szCs w:val="28"/>
        </w:rPr>
        <w:t>•    Различает величины: длину (ширину, высоту), объем (вместимость), массу (вес предметов) и способы их измерения.</w:t>
      </w:r>
      <w:proofErr w:type="gramEnd"/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Измеряет длину предметов, отрезки прямых линий, объемы жидких и сыпучих веществ с помощью условных мер. Понимает зависимость между величиной меры и числом (результатом измерения).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Умеет делить предметы (фигуры) на несколько равных частей; сравнивать целый предмет и его часть.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Различает, называет: отрезок, угол, круг (овал), многоугольники (треугольники, четырехугольники, пятиугольники и др.), шар, куб. Проводит их</w:t>
      </w:r>
      <w:proofErr w:type="gramStart"/>
      <w:r w:rsidRPr="00CE19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3C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19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E19C3">
        <w:rPr>
          <w:rFonts w:ascii="Times New Roman" w:hAnsi="Times New Roman" w:cs="Times New Roman"/>
          <w:sz w:val="28"/>
          <w:szCs w:val="28"/>
        </w:rPr>
        <w:t>равнение.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lastRenderedPageBreak/>
        <w:t>•     Ориентируется в окружающем пространстве и на плоскости (лист, страница, поверхность стола и др.), обозначает взаимное расположение и направление движения объектов; пользуется знаковыми обозначениями.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 xml:space="preserve">•    Умеет определять временные отношения (день—неделя </w:t>
      </w:r>
      <w:proofErr w:type="gramStart"/>
      <w:r w:rsidRPr="00CE19C3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CE19C3">
        <w:rPr>
          <w:rFonts w:ascii="Times New Roman" w:hAnsi="Times New Roman" w:cs="Times New Roman"/>
          <w:sz w:val="28"/>
          <w:szCs w:val="28"/>
        </w:rPr>
        <w:t>есяц); время по часам с точностью до 1 часа.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Знает состав чисел первого десятка (из отдельных единиц) и состав чисел первого пятка из двух меньших.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Умеет получать каждое число первого десятка, прибавляя единицу к предыдущему и вычитая единицу из следующего за ним в ряду.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Знает монеты достоинством 1, 5, 10 копеек; 1, 2, 5 рублей.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Знает название текущего месяца года; последовательность всех дней недели, времен года.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 Формирование целостной картины мира. Имеет разнообразные впечатления о предметах окружающего мира.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Выбирает и группирует предметы в соответствии с познавательной задачей.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Знает герб, флаг, гимн России.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Называет главный город страны.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Имеет представление о родном крае; его достопримечательностях.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Имеет представления о школе, библиотеке.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Знает   некоторых   представителей   животного   мира   (звери,   птицы,   пресмыкающиеся,   земноводные, насекомые).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Знает характерные признаки времен года и соотносит с каждым сезоном особенности жизни людей, животных, растений.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Знает правила поведения в природе и соблюдает их.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Устанавливает элементарные причинно-следственные связи между природными явлениями.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19C3">
        <w:rPr>
          <w:rFonts w:ascii="Times New Roman" w:hAnsi="Times New Roman" w:cs="Times New Roman"/>
          <w:b/>
          <w:bCs/>
          <w:sz w:val="28"/>
          <w:szCs w:val="28"/>
        </w:rPr>
        <w:t>Речевое развитие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Пересказывает и драматизирует небольшие литературные произведения; составляет по плану и образцу рассказы о предмете, по сюжетной картинке, набору картин с фабульным развитием действия.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Употребляет в речи синонимы, антонимы, сложные предложения разных видов.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Различает понятия  «звук»,   «слог»,  «слово»,  «предложение».  Называет  в  последовательности  слова  в предложении, звуки и слоги в словах. Находит в предложении слова с заданным звуком, определяет место звука в слове.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Различает жанры литературных произведений.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Называет любимые сказки и рассказы; знает наизусть 2-3 любимых стихотворения, 2-3  считалки, 2-3 загадки.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Называет 2-3 авторов и 2-3 иллюстраторов книг.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Выразительно читает стихотворение, пересказывает отрывок из сказки, рассказа.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b/>
          <w:bCs/>
          <w:sz w:val="28"/>
          <w:szCs w:val="28"/>
        </w:rPr>
        <w:t>Художественно-эстетическое развитие</w:t>
      </w:r>
      <w:proofErr w:type="gramStart"/>
      <w:r w:rsidRPr="00CE19C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•    Р</w:t>
      </w:r>
      <w:proofErr w:type="gramEnd"/>
      <w:r w:rsidRPr="00CE19C3">
        <w:rPr>
          <w:rFonts w:ascii="Times New Roman" w:hAnsi="Times New Roman" w:cs="Times New Roman"/>
          <w:sz w:val="28"/>
          <w:szCs w:val="28"/>
        </w:rPr>
        <w:t>азличает виды изобразительного искусства: живопись, графика, скульптура, декоративно-прикладное и народное искусство.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Называет основные выразительные средства произведений искусства.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Рисование. Создает индивидуальные и коллективные рисунки, декоративные, предметные и сюжетные композиции на темы окружающей жизни, литературных произведений.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Использует разные материалы и способы создания изображения.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lastRenderedPageBreak/>
        <w:t>•    Лепка. Лепит различные предметы, передавая их форму, пропорции, позы и движения; создает сюжетные композиции из 2-3 и более изображений.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 xml:space="preserve">•    Выполняет декоративные композиции способами </w:t>
      </w:r>
      <w:proofErr w:type="spellStart"/>
      <w:r w:rsidRPr="00CE19C3">
        <w:rPr>
          <w:rFonts w:ascii="Times New Roman" w:hAnsi="Times New Roman" w:cs="Times New Roman"/>
          <w:sz w:val="28"/>
          <w:szCs w:val="28"/>
        </w:rPr>
        <w:t>налёпа</w:t>
      </w:r>
      <w:proofErr w:type="spellEnd"/>
      <w:r w:rsidRPr="00CE19C3">
        <w:rPr>
          <w:rFonts w:ascii="Times New Roman" w:hAnsi="Times New Roman" w:cs="Times New Roman"/>
          <w:sz w:val="28"/>
          <w:szCs w:val="28"/>
        </w:rPr>
        <w:t xml:space="preserve"> и рельефа. Расписывает вылепленные изделия по мотивам народного искусства.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Аппликация. Создает изображения различных предметов, используя бумагу разной фактуры и способы вырезания и обрывания.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 Создает сюжетные и декоративные композиции.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Узнает мелодию Государственного гимна РФ.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 Определяет жанр  прослушанного  произведения  (марш,  песня,  танец)  и инструмент,  на котором  оно исполняется.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 Определяет общее настроение, характер музыкального произведения.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Различает части музыкального произведения (вступление, заключение, запев, припев).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Может петь песни в удобном диапазоне, исполняя их выразительно, правильно передавая мелодию (ускоряя, замедляя, усиливая и ослабляя звучание).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Может петь индивидуально и коллективно, с сопровождением и без него.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Умеет   выразительно   и   ритмично   двигаться   в   соответствии   с   разнообразным   характером   музыки, музыкальными образами; передавать несложный музыкальный ритмический рисунок.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Умеет выполнять танцевальные движения (шаг с притопом, приставной шаг с приседанием, пружинящий шаг, боковой галоп, переменный шаг).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Инсценирует игровые песни, придумывает варианты образных движений в играх и хороводах.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 xml:space="preserve">•    Исполняет сольно и в ансамбле  на  ударных  и </w:t>
      </w:r>
      <w:proofErr w:type="spellStart"/>
      <w:r w:rsidRPr="00CE19C3">
        <w:rPr>
          <w:rFonts w:ascii="Times New Roman" w:hAnsi="Times New Roman" w:cs="Times New Roman"/>
          <w:sz w:val="28"/>
          <w:szCs w:val="28"/>
        </w:rPr>
        <w:t>звуковысотных</w:t>
      </w:r>
      <w:proofErr w:type="spellEnd"/>
      <w:r w:rsidRPr="00CE19C3">
        <w:rPr>
          <w:rFonts w:ascii="Times New Roman" w:hAnsi="Times New Roman" w:cs="Times New Roman"/>
          <w:sz w:val="28"/>
          <w:szCs w:val="28"/>
        </w:rPr>
        <w:t xml:space="preserve">  детских музыкальных инструментах несложные песни и мелодии.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19C3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Физическое развитие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Усвоил основные культурно-гигиенические навыки (быстро и правильно умывается, насухо вытирается, пользуясь только индивидуальным полотенцем, чистит зубы, полощет рот после еды, моет ноги перед сном, правильно пользуется носовым платком и расческой, следит за своим внешним видом, быстро раздевается и одевается, вешает одежду в определенном порядке, следит за чистотой одежды и обуви).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Имеет сформированные представления о здоровом образе жизни (об особенностях строения и функциями организма   человека,   о   важности   соблюдения  режима  дня, о рациональном питании, о значении двигательной активности в жизни человека, о пользе и видах закаливающих процедур, о роли солнечного света, воздуха и воды в жизни человека и их влиянии на здоровье).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Выполняет правильно все виды основных движений (ходьба, бег, прыжки, метание, лазанье).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Может прыгать на мягкое покрытие с высоты до 40 см; мягко приземляться, прыгать в длину с места на расстояние не менее 100 см, с разбега - 180 см; в высоту с разбега - не менее 50 см; прыгать через короткую и длинную скакалку разными способами.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Может перебрасывать набивные мячи (вес 1 кг), бросать предметы в цель из разных исходных положений, попадать в вертикальную и горизонтальную цель с расстояния А-5 м, метать предметы правой и левой рукой на расстояние 5-12 м, метать предметы в движущуюся цель.</w:t>
      </w:r>
    </w:p>
    <w:p w:rsidR="00865B72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lastRenderedPageBreak/>
        <w:t>Умеет перестраиваться в 3-4 колонны, в 2-3 круга на ходу, в две шеренги после расчета на «первый-второй», соблюдать интервалы во время передвижения. Выполняет физические упражнения из разных исходных  положений четко и ритмично, в заданном темпе, под музыку, по словесной инструкции. Следит за правильной осанкой. Ходит на лыжах переменным скользящим шагом на расстояние 3 км, поднимается на горку и спускается с нее, тормозит при спуске. Участвует   в   играх    с   элементами   спорта   (городки,   бадминтон,   баскетбол,   футбол,   хоккей,   настольный теннис).</w:t>
      </w:r>
    </w:p>
    <w:p w:rsidR="00E93CE0" w:rsidRDefault="00865B72">
      <w:pPr>
        <w:tabs>
          <w:tab w:val="left" w:pos="1956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2.СОДЕРЖАТЕЛЬНЫЙ РАЗДЕЛ</w:t>
      </w:r>
    </w:p>
    <w:p w:rsidR="002428AF" w:rsidRDefault="002428AF">
      <w:pPr>
        <w:tabs>
          <w:tab w:val="left" w:pos="1956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Описание образовательной деятельности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 Социально-коммуникативное развитие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.»</w:t>
      </w:r>
      <w:proofErr w:type="gramEnd"/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Содержание образовательной работы с детьми направлено на присвоение норм и ценностей, принятых в обществе, включая моральные и нравственные ценности: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воспитывать любовь и уважение к малой Родине, к родной природе, к отечественным традициям и праздникам и представление о социокультурных ценностях нашего народа;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воспитывать уважение и интерес к различным культурам, обращать внимание на отличие и сходство их ценностей;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уважать права и достоинства других людей, родителей, пожилых,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•инвалидов;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формировать представление о добре и зле, способствовать гуманистической направленности поведения;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знакомить детей с поступками людей, защищающих и отстаивающих ценности жизни, семьи, отношений товарищества, любви и верности, созидания и труда;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вызывать чувство сострадания к тем, кто попал в сложную жизненную ситуацию, нуждается в помощи, испытывает боль, тревогу, страх, огорчение, обиду, терпит нужду и лишения;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расширять представления о своем родном крае, столице своей Родины, ее символикой;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формировать позицию гражданина своей страны;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создавать условия для принятия конструктивного разрешения конфликтных ситуаций;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формировать оценку нравственных понятий с целью педагогического воздействия художественного слова на детей, получения первичных ценностных представлений о понятиях;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с</w:t>
      </w:r>
      <w:r>
        <w:rPr>
          <w:rFonts w:ascii="Times New Roman" w:hAnsi="Times New Roman" w:cs="Times New Roman"/>
          <w:sz w:val="28"/>
          <w:szCs w:val="28"/>
        </w:rPr>
        <w:t xml:space="preserve">овершенствовать свои </w:t>
      </w:r>
      <w:r w:rsidRPr="00DC50AC">
        <w:rPr>
          <w:rFonts w:ascii="Times New Roman" w:hAnsi="Times New Roman" w:cs="Times New Roman"/>
          <w:sz w:val="28"/>
          <w:szCs w:val="28"/>
        </w:rPr>
        <w:t xml:space="preserve"> эмоционально-положительные проявления в сюжетно-ролевых играх;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закреплять умение действовать по правилам игры, соблюдая ролевые взаимодействия и взаимоотношения;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поощрять участие в сюжетно-ролевых играх, отражая замысел игры, эмоциональные и ситуативно-деловые отношения между сказочными персонажами и героями; отражать социальные взаимоотношение между людьми в соответствии с их профессиональной деятельностью.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E93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общения   и   взаимодействия ребенка  с</w:t>
      </w:r>
      <w:r w:rsidRPr="00DC50AC">
        <w:rPr>
          <w:rFonts w:ascii="Times New Roman" w:hAnsi="Times New Roman" w:cs="Times New Roman"/>
          <w:sz w:val="28"/>
          <w:szCs w:val="28"/>
        </w:rPr>
        <w:t xml:space="preserve">  взрослыми   и сверстниками: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    обеспечивать взаимодействие с детьми, способствующее </w:t>
      </w:r>
      <w:r w:rsidRPr="00DC50AC">
        <w:rPr>
          <w:rFonts w:ascii="Times New Roman" w:hAnsi="Times New Roman" w:cs="Times New Roman"/>
          <w:sz w:val="28"/>
          <w:szCs w:val="28"/>
        </w:rPr>
        <w:t>их эмоциональному благополучию;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создавать общую атмосферу доброжелательности, принятия каждого, доверия, эмоционального комфорта, тепла и понимания;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стремиться к установлению доверительных отношений с детьми, учитывать возможности ребенка, не допуская ощущения своей несостоятельности: приходить на помощь при затруднениях, не навязывать сложных и непонятных действий, при взаимодействии находиться на уровне глаз ребенка, стараться минимально ограничивать его свободу, поощрение и поддержку использовать чаще, чем порицание и запрещение;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закладывать групповые традиции, позволяющие учитывать настроения и пожелания детей при планировании жизни группы в течение дня;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создавать условия для общения со старшими и младшими детьми и людьми пожилого возраста;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содействовать становлению социально-ценностных взаимоотношений, доброжелательных и равноправных отношений между сверстниками;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обеспечивать одинаковое отношение ко всем участникам совместной игры, общения;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удовлетворять потребности каждого ребенка во внешних проявлениях, симпатии к нему лично;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предотвращать негативное поведение, обеспечивающее каждому ребенку физическую безопасность со стороны сверстников;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знакомить с нормативными способами разрешения конфликтов;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формировать представления о положительных и отрицательных действиях детей и взрослых и отношения к ним.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Становление самостоятельности, целенаправленности и </w:t>
      </w:r>
      <w:r w:rsidRPr="00DC50AC">
        <w:rPr>
          <w:rFonts w:ascii="Times New Roman" w:hAnsi="Times New Roman" w:cs="Times New Roman"/>
          <w:sz w:val="28"/>
          <w:szCs w:val="28"/>
        </w:rPr>
        <w:t>саморегуляции собственных действий: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 xml:space="preserve">•     совершенствовать самостоятельность в организации </w:t>
      </w:r>
      <w:proofErr w:type="spellStart"/>
      <w:r w:rsidRPr="00DC50AC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DC50AC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формировать умение выбора правильного решения, обосновывая свои действия (свой выбор) путем установления причинно-следственной  зависимости   меж</w:t>
      </w:r>
      <w:r>
        <w:rPr>
          <w:rFonts w:ascii="Times New Roman" w:hAnsi="Times New Roman" w:cs="Times New Roman"/>
          <w:sz w:val="28"/>
          <w:szCs w:val="28"/>
        </w:rPr>
        <w:t>ду   событиями   и   природными явлениями.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ab/>
        <w:t>Формирование основ безопасности в быту, социуме, природе.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прививать знания основ безопасности;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формировать чувство осторожности, развивать умения</w:t>
      </w:r>
      <w:r>
        <w:rPr>
          <w:rFonts w:ascii="Times New Roman" w:hAnsi="Times New Roman" w:cs="Times New Roman"/>
          <w:sz w:val="28"/>
          <w:szCs w:val="28"/>
        </w:rPr>
        <w:t xml:space="preserve"> соблюдать осторожность при  </w:t>
      </w:r>
      <w:r w:rsidRPr="00DC50AC">
        <w:rPr>
          <w:rFonts w:ascii="Times New Roman" w:hAnsi="Times New Roman" w:cs="Times New Roman"/>
          <w:sz w:val="28"/>
          <w:szCs w:val="28"/>
        </w:rPr>
        <w:t xml:space="preserve"> работе с острыми предметами; оберегать глаза от травм во время игр и занятий;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объяснять важность хорошего освещения для сохранения зрения;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 приучать  к соблюдению осторожности при  встрече  </w:t>
      </w:r>
      <w:r w:rsidRPr="00DC50AC">
        <w:rPr>
          <w:rFonts w:ascii="Times New Roman" w:hAnsi="Times New Roman" w:cs="Times New Roman"/>
          <w:sz w:val="28"/>
          <w:szCs w:val="28"/>
        </w:rPr>
        <w:t>с незнакомыми животными;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предупреждать об опасности приема лекарственных препаратов, и  свойствах  ядовитых  растений,   игр  с  огнем,   аэрозольными баллончиками;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обогащать  представления  детей  об  опасных  для  человека  и окр</w:t>
      </w:r>
      <w:r>
        <w:rPr>
          <w:rFonts w:ascii="Times New Roman" w:hAnsi="Times New Roman" w:cs="Times New Roman"/>
          <w:sz w:val="28"/>
          <w:szCs w:val="28"/>
        </w:rPr>
        <w:t xml:space="preserve">ужающего    мира природы  ситуациях и знакомить </w:t>
      </w:r>
      <w:r w:rsidRPr="00DC50AC">
        <w:rPr>
          <w:rFonts w:ascii="Times New Roman" w:hAnsi="Times New Roman" w:cs="Times New Roman"/>
          <w:sz w:val="28"/>
          <w:szCs w:val="28"/>
        </w:rPr>
        <w:t>со способами поведения в них;</w:t>
      </w:r>
    </w:p>
    <w:p w:rsidR="00865B72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добиваться выполнения правил дорожного движения.</w:t>
      </w:r>
    </w:p>
    <w:p w:rsidR="00865B72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область: </w:t>
      </w:r>
      <w:r w:rsidR="00E93CE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C50AC">
        <w:rPr>
          <w:rFonts w:ascii="Times New Roman" w:hAnsi="Times New Roman" w:cs="Times New Roman"/>
          <w:b/>
          <w:bCs/>
          <w:sz w:val="28"/>
          <w:szCs w:val="28"/>
        </w:rPr>
        <w:t>Познавательное развитие</w:t>
      </w:r>
      <w:proofErr w:type="gramStart"/>
      <w:r w:rsidRPr="00DC50A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93CE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C50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  <w:r w:rsidRPr="00DC50AC">
        <w:rPr>
          <w:rFonts w:ascii="Times New Roman" w:hAnsi="Times New Roman" w:cs="Times New Roman"/>
          <w:sz w:val="28"/>
          <w:szCs w:val="28"/>
        </w:rPr>
        <w:t>Компоненты: Познание. Экология. Математика. Краеведение. Безопасность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50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Формирование основ безопасности в быту, социуме, природе.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прививать знания основ безопасности;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lastRenderedPageBreak/>
        <w:t>•     формировать чувство осторожности, развивать умения соблюдать осторожность при  работе с острыми предметами; оберегать глаза от травм во время игр и занятий;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объяснять важность хорошего освещения для сохранения зрения;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приучать к соблюдению осторожности при встрече с незнакомыми животными;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предупреждать об опасности приема лекарственных препаратов, и  свойствах  ядовитых  растений,   игр  с  огнем,   аэрозольными баллончиками;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обогащать  представления  детей об опасных  для  человека  и окружающего мира  природы ситуациях  и  знакомить  со способами поведения в них; добиваться выполнения правил дорожного движения.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Развитие любознательности и познавательной мотивации: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развивать умение детей наблюдать и   анализировать   различные явления и события, сопоставлять их, обобщать.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Формирование познавательных действий, становление сознания: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обогащать сознание  новым познавательным  содержанием (понятиями  и  представлениями) посредством основных источников информации, искусств, наук, традиций и обычаев;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способствовать развитию и совершенствованию разных способов познания  в соответствии  с возрастными возможностями, индивидуальным темпом развития ребенка;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целенаправленно  развивать  познавательные  процессы посредством специальных дидактических игр и упражнений.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Развитие воображения и творческой активности: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создавать условия способствующие, выявлению и поддержанию избирательных  интересов,  появления  самостоятельной познавательной активности детей;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формировать познавательные отношения к источникам информации и начать приобщать к ним;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учитывать интересы и пожелания ребенка при планировании и проведении познавательно-развлекательных и культурных мероприятий в семье и дошкольной организации.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50AC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  <w:proofErr w:type="gramEnd"/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формировать позитивное отношение к миру на основе эмоционально-чувственного опыта;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50AC">
        <w:rPr>
          <w:rFonts w:ascii="Times New Roman" w:hAnsi="Times New Roman" w:cs="Times New Roman"/>
          <w:sz w:val="28"/>
          <w:szCs w:val="28"/>
        </w:rPr>
        <w:t>•     совершенствовать общие и частные представления о предметах ближнего и дальнего окружения и их свойствах: форме, цвете, размере, материале, звучании, ритме, темпе, количестве, числе, части и целом, пространстве и времени, движении и покое;</w:t>
      </w:r>
      <w:proofErr w:type="gramEnd"/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актуализировать представления о сенсорных эталонах, развивать способность предвидеть (прогнозировать) изменения свой</w:t>
      </w:r>
      <w:proofErr w:type="gramStart"/>
      <w:r w:rsidRPr="00DC50A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DC50AC">
        <w:rPr>
          <w:rFonts w:ascii="Times New Roman" w:hAnsi="Times New Roman" w:cs="Times New Roman"/>
          <w:sz w:val="28"/>
          <w:szCs w:val="28"/>
        </w:rPr>
        <w:t>едметов под воздействием различных факторов и причинно-следственных связей,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способствовать осознанию количественных отношений между последовательными числами в пределах первого десятка, определению состава любого числа первого десятка из двух меньших чисел; совершенствованию счетных и формированию вычислительных навыков, познакомить с арифметическими действиями сложения и вычитания;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lastRenderedPageBreak/>
        <w:t>•    развивать потребность в использовании различных способов обследования в познании окружающего;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содействовать процессу осознания детьми своего «Я», отделять себя от окружающих предметов, действий с    ними и других людей;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содействовать   формированию   способности   самопознанию   на основе широкого использования художественной деятельности;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развивать  представления детей  о  себе  в  будущем,   используя фантазирование;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развивать способность определять основание для классификации, классифицировать предметы по заданному основанию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Планета Земля в общем доме людей,  об особенностях её природы, многообразии стран и народов мира: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 xml:space="preserve">•     формировать представление    о взаимоотношениях природы и человека,   доступное  детям  постижение  системы  «Человек   </w:t>
      </w:r>
      <w:proofErr w:type="gramStart"/>
      <w:r w:rsidRPr="00DC50AC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DC50AC">
        <w:rPr>
          <w:rFonts w:ascii="Times New Roman" w:hAnsi="Times New Roman" w:cs="Times New Roman"/>
          <w:sz w:val="28"/>
          <w:szCs w:val="28"/>
        </w:rPr>
        <w:t>риродная среда»;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способствовать развитию ответственного бережного отношения к природе;</w:t>
      </w:r>
    </w:p>
    <w:p w:rsidR="00865B72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развивать   чувство    ответственности   за    свои    поступки    по отношению к представителям живой природы.</w:t>
      </w:r>
    </w:p>
    <w:p w:rsidR="00865B72" w:rsidRPr="00DC50AC" w:rsidRDefault="00865B72" w:rsidP="00DC5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-14032"/>
        <w:tblW w:w="1038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73"/>
        <w:gridCol w:w="993"/>
        <w:gridCol w:w="7087"/>
        <w:gridCol w:w="1135"/>
      </w:tblGrid>
      <w:tr w:rsidR="00865B72" w:rsidRPr="00DC50AC">
        <w:trPr>
          <w:trHeight w:val="495"/>
        </w:trPr>
        <w:tc>
          <w:tcPr>
            <w:tcW w:w="10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2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5B72" w:rsidRPr="00490393" w:rsidRDefault="00865B72" w:rsidP="002359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0393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865B72" w:rsidRDefault="00865B72" w:rsidP="002359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65B72" w:rsidRPr="00DC50AC">
        <w:trPr>
          <w:trHeight w:val="95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B72" w:rsidRDefault="00E93CE0" w:rsidP="004903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865B72"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есяц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490393" w:rsidRDefault="00E93CE0" w:rsidP="00E93CE0">
            <w:pPr>
              <w:tabs>
                <w:tab w:val="left" w:pos="40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865B72"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ема занятий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65B72"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ограмма </w:t>
            </w:r>
            <w:r w:rsidR="00865B72"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«Радуга» Т. Доронова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Default="00E93CE0" w:rsidP="004903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="00865B72"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ол-во час.</w:t>
            </w:r>
          </w:p>
        </w:tc>
      </w:tr>
      <w:tr w:rsidR="00865B72" w:rsidRPr="00DC50AC">
        <w:trPr>
          <w:trHeight w:val="273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E93CE0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группой</w:t>
            </w:r>
            <w:r w:rsidR="00E93C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20"/>
        </w:trPr>
        <w:tc>
          <w:tcPr>
            <w:tcW w:w="1173" w:type="dxa"/>
            <w:vMerge/>
            <w:tcBorders>
              <w:left w:val="single" w:sz="4" w:space="0" w:color="auto"/>
            </w:tcBorders>
          </w:tcPr>
          <w:p w:rsidR="00865B72" w:rsidRPr="00E93CE0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я провел лето»</w:t>
            </w:r>
            <w:r w:rsidR="00E93C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69"/>
        </w:trPr>
        <w:tc>
          <w:tcPr>
            <w:tcW w:w="1173" w:type="dxa"/>
            <w:vMerge/>
            <w:tcBorders>
              <w:left w:val="single" w:sz="4" w:space="0" w:color="auto"/>
            </w:tcBorders>
          </w:tcPr>
          <w:p w:rsidR="00865B72" w:rsidRPr="00E93CE0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Земной шар на столе</w:t>
            </w:r>
            <w:r w:rsidR="00E93C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61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E93CE0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возникновения родного поселка</w:t>
            </w:r>
            <w:r w:rsidR="00E93C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66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E93CE0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Портреты Земли.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72"/>
        </w:trPr>
        <w:tc>
          <w:tcPr>
            <w:tcW w:w="1173" w:type="dxa"/>
            <w:vMerge/>
            <w:tcBorders>
              <w:left w:val="single" w:sz="4" w:space="0" w:color="auto"/>
            </w:tcBorders>
          </w:tcPr>
          <w:p w:rsidR="00865B72" w:rsidRPr="00E93CE0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парк</w:t>
            </w:r>
            <w:r w:rsidR="00E93C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65"/>
        </w:trPr>
        <w:tc>
          <w:tcPr>
            <w:tcW w:w="1173" w:type="dxa"/>
            <w:vMerge/>
            <w:tcBorders>
              <w:left w:val="single" w:sz="4" w:space="0" w:color="auto"/>
            </w:tcBorders>
          </w:tcPr>
          <w:p w:rsidR="00865B72" w:rsidRPr="00E93CE0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Знаки вокруг нас</w:t>
            </w:r>
            <w:r w:rsidR="00E93C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70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E93CE0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Истории о символах.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60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E93CE0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Наш поселок - поселок-красавец, поселок-труженик</w:t>
            </w:r>
            <w:r w:rsidR="00E93C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67"/>
        </w:trPr>
        <w:tc>
          <w:tcPr>
            <w:tcW w:w="1173" w:type="dxa"/>
            <w:vMerge/>
            <w:tcBorders>
              <w:left w:val="single" w:sz="4" w:space="0" w:color="auto"/>
            </w:tcBorders>
          </w:tcPr>
          <w:p w:rsidR="00865B72" w:rsidRPr="00E93CE0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Истории о необычных азбуках</w:t>
            </w:r>
            <w:r w:rsidR="00E93C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72"/>
        </w:trPr>
        <w:tc>
          <w:tcPr>
            <w:tcW w:w="1173" w:type="dxa"/>
            <w:vMerge/>
            <w:tcBorders>
              <w:left w:val="single" w:sz="4" w:space="0" w:color="auto"/>
            </w:tcBorders>
          </w:tcPr>
          <w:p w:rsidR="00865B72" w:rsidRPr="00E93CE0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Кто и как считает время.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12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E93CE0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Улицы родного поселка.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03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E93CE0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Часы.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50"/>
        </w:trPr>
        <w:tc>
          <w:tcPr>
            <w:tcW w:w="1173" w:type="dxa"/>
            <w:vMerge/>
            <w:tcBorders>
              <w:left w:val="single" w:sz="4" w:space="0" w:color="auto"/>
            </w:tcBorders>
          </w:tcPr>
          <w:p w:rsidR="00865B72" w:rsidRPr="00E93CE0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Осень итоговое занятие</w:t>
            </w:r>
            <w:r w:rsidR="00E93C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04"/>
        </w:trPr>
        <w:tc>
          <w:tcPr>
            <w:tcW w:w="1173" w:type="dxa"/>
            <w:vMerge/>
            <w:tcBorders>
              <w:left w:val="single" w:sz="4" w:space="0" w:color="auto"/>
            </w:tcBorders>
          </w:tcPr>
          <w:p w:rsidR="00865B72" w:rsidRPr="00E93CE0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Гиганты прошлого</w:t>
            </w:r>
            <w:r w:rsidR="00E93C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E93CE0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Удивительное место на Земле</w:t>
            </w:r>
            <w:r w:rsidR="00E93C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36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E93CE0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Удивительное место на Земле</w:t>
            </w:r>
            <w:r w:rsidR="00E93C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185"/>
        </w:trPr>
        <w:tc>
          <w:tcPr>
            <w:tcW w:w="1173" w:type="dxa"/>
            <w:vMerge/>
            <w:tcBorders>
              <w:left w:val="single" w:sz="4" w:space="0" w:color="auto"/>
            </w:tcBorders>
          </w:tcPr>
          <w:p w:rsidR="00865B72" w:rsidRPr="00E93CE0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Солнечная система</w:t>
            </w:r>
            <w:r w:rsidR="00E93C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74"/>
        </w:trPr>
        <w:tc>
          <w:tcPr>
            <w:tcW w:w="1173" w:type="dxa"/>
            <w:vMerge/>
            <w:tcBorders>
              <w:left w:val="single" w:sz="4" w:space="0" w:color="auto"/>
            </w:tcBorders>
          </w:tcPr>
          <w:p w:rsidR="00865B72" w:rsidRPr="00E93CE0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и ночь.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09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E93CE0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Удивительное место на Земле</w:t>
            </w:r>
            <w:r w:rsidR="00E93C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98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E93CE0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Моя родина - Россия.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47"/>
        </w:trPr>
        <w:tc>
          <w:tcPr>
            <w:tcW w:w="1173" w:type="dxa"/>
            <w:vMerge/>
            <w:tcBorders>
              <w:left w:val="single" w:sz="4" w:space="0" w:color="auto"/>
            </w:tcBorders>
          </w:tcPr>
          <w:p w:rsidR="00865B72" w:rsidRPr="00E93CE0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Викторина «Правила безопасности»</w:t>
            </w:r>
            <w:r w:rsidR="00E93C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620"/>
        </w:trPr>
        <w:tc>
          <w:tcPr>
            <w:tcW w:w="1173" w:type="dxa"/>
            <w:vMerge/>
            <w:tcBorders>
              <w:left w:val="single" w:sz="4" w:space="0" w:color="auto"/>
            </w:tcBorders>
          </w:tcPr>
          <w:p w:rsidR="00865B72" w:rsidRPr="00E93CE0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Они защищали Родину. Памятники защитникам Отечества</w:t>
            </w:r>
            <w:r w:rsidR="00E93C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47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E93CE0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Зима (итоговое занятие)</w:t>
            </w:r>
            <w:r w:rsidR="00E93C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36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E93CE0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родном поселке</w:t>
            </w:r>
            <w:r w:rsidR="00E93C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57"/>
        </w:trPr>
        <w:tc>
          <w:tcPr>
            <w:tcW w:w="1173" w:type="dxa"/>
            <w:vMerge/>
            <w:tcBorders>
              <w:left w:val="single" w:sz="4" w:space="0" w:color="auto"/>
            </w:tcBorders>
          </w:tcPr>
          <w:p w:rsidR="00865B72" w:rsidRPr="00E93CE0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Царство животных</w:t>
            </w:r>
            <w:r w:rsidR="00E93C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05"/>
        </w:trPr>
        <w:tc>
          <w:tcPr>
            <w:tcW w:w="1173" w:type="dxa"/>
            <w:vMerge/>
            <w:tcBorders>
              <w:left w:val="single" w:sz="4" w:space="0" w:color="auto"/>
            </w:tcBorders>
          </w:tcPr>
          <w:p w:rsidR="00865B72" w:rsidRPr="00E93CE0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Домашние животные.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152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E93CE0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Дикие животные.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43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E93CE0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Удивительное</w:t>
            </w:r>
            <w:proofErr w:type="gram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животных</w:t>
            </w:r>
            <w:r w:rsidR="00E93C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190"/>
        </w:trPr>
        <w:tc>
          <w:tcPr>
            <w:tcW w:w="1173" w:type="dxa"/>
            <w:vMerge/>
            <w:tcBorders>
              <w:left w:val="single" w:sz="4" w:space="0" w:color="auto"/>
            </w:tcBorders>
          </w:tcPr>
          <w:p w:rsidR="00865B72" w:rsidRPr="00E93CE0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Царство растений.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1"/>
        </w:trPr>
        <w:tc>
          <w:tcPr>
            <w:tcW w:w="1173" w:type="dxa"/>
            <w:vMerge/>
            <w:tcBorders>
              <w:left w:val="single" w:sz="4" w:space="0" w:color="auto"/>
            </w:tcBorders>
          </w:tcPr>
          <w:p w:rsidR="00865B72" w:rsidRPr="00E93CE0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Культурные растения</w:t>
            </w:r>
            <w:r w:rsidR="00E93C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71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E93CE0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Дикорастущие растения.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76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E93CE0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Родина. Любовь к отечеству.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25"/>
        </w:trPr>
        <w:tc>
          <w:tcPr>
            <w:tcW w:w="1173" w:type="dxa"/>
            <w:vMerge/>
            <w:tcBorders>
              <w:left w:val="single" w:sz="4" w:space="0" w:color="auto"/>
            </w:tcBorders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Кто что знает</w:t>
            </w:r>
            <w:r w:rsidR="00E93C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14"/>
        </w:trPr>
        <w:tc>
          <w:tcPr>
            <w:tcW w:w="1173" w:type="dxa"/>
            <w:vMerge/>
            <w:tcBorders>
              <w:left w:val="single" w:sz="4" w:space="0" w:color="auto"/>
            </w:tcBorders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Весна (итоговое занятие)</w:t>
            </w:r>
            <w:r w:rsidR="00E93C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49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Что подарит нам лето?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9253" w:type="dxa"/>
            <w:gridSpan w:val="3"/>
          </w:tcPr>
          <w:p w:rsidR="00865B72" w:rsidRPr="00DC50AC" w:rsidRDefault="00865B72" w:rsidP="00490393">
            <w:pPr>
              <w:suppressAutoHyphens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Всего часов </w:t>
            </w:r>
          </w:p>
        </w:tc>
        <w:tc>
          <w:tcPr>
            <w:tcW w:w="1135" w:type="dxa"/>
          </w:tcPr>
          <w:p w:rsidR="00865B72" w:rsidRPr="00DC50AC" w:rsidRDefault="00865B72" w:rsidP="00490393">
            <w:pPr>
              <w:suppressAutoHyphens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</w:t>
            </w:r>
          </w:p>
        </w:tc>
      </w:tr>
    </w:tbl>
    <w:p w:rsidR="00865B72" w:rsidRDefault="00865B72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15" w:tblpY="-57"/>
        <w:tblW w:w="1040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74"/>
        <w:gridCol w:w="993"/>
        <w:gridCol w:w="7087"/>
        <w:gridCol w:w="1149"/>
      </w:tblGrid>
      <w:tr w:rsidR="00865B72" w:rsidRPr="00DC50AC">
        <w:trPr>
          <w:gridBefore w:val="1"/>
          <w:wBefore w:w="1174" w:type="dxa"/>
          <w:trHeight w:val="1025"/>
        </w:trPr>
        <w:tc>
          <w:tcPr>
            <w:tcW w:w="993" w:type="dxa"/>
            <w:shd w:val="clear" w:color="auto" w:fill="FFFFFF"/>
          </w:tcPr>
          <w:p w:rsidR="00865B72" w:rsidRPr="00DC50AC" w:rsidRDefault="00865B72" w:rsidP="002359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236" w:type="dxa"/>
            <w:gridSpan w:val="2"/>
            <w:shd w:val="clear" w:color="auto" w:fill="FFFFFF"/>
          </w:tcPr>
          <w:p w:rsidR="00865B72" w:rsidRPr="00490393" w:rsidRDefault="00865B72" w:rsidP="002359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03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Формирование элементарных математических представлений (ФЭМП)</w:t>
            </w:r>
          </w:p>
        </w:tc>
      </w:tr>
      <w:tr w:rsidR="00865B72" w:rsidRPr="00DC50AC">
        <w:trPr>
          <w:trHeight w:val="95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B72" w:rsidRPr="00DC50AC" w:rsidRDefault="007549DF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865B72"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есяц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неделя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49DF" w:rsidRDefault="00865B72" w:rsidP="007549D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549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ема занятий</w:t>
            </w:r>
            <w:r w:rsidR="007549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1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Программа </w:t>
            </w: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 ступенька, два ступенька» </w:t>
            </w:r>
          </w:p>
          <w:p w:rsidR="00865B72" w:rsidRPr="00DC50AC" w:rsidRDefault="00865B72" w:rsidP="007549D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Л.Г. Петерсон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Кол-во час.</w:t>
            </w:r>
          </w:p>
        </w:tc>
      </w:tr>
      <w:tr w:rsidR="00865B72" w:rsidRPr="00DC50AC">
        <w:trPr>
          <w:trHeight w:val="301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7549DF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Числа 1-5. Что знаем, что умеем?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65B72" w:rsidRPr="00DC50AC">
        <w:trPr>
          <w:trHeight w:val="283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7549DF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Число 6. Цифра 6.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65B72" w:rsidRPr="00DC50AC">
        <w:trPr>
          <w:trHeight w:val="304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7549DF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Длиннее, короче.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98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7549DF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6.7.8.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Измерение длины.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865B72" w:rsidRPr="00DC50AC">
        <w:trPr>
          <w:trHeight w:val="316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7549DF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Число и цифра 7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24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7549DF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10.11.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Число 7, цифра 7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65B72" w:rsidRPr="00DC50AC">
        <w:trPr>
          <w:trHeight w:val="283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7549DF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Тяжелее, легче. Сравнение по массе.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7549DF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Измерение массы.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01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7549DF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Измерение массы.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03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7549DF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15.16.17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8, цифра 8.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865B72" w:rsidRPr="00DC50AC">
        <w:trPr>
          <w:trHeight w:val="340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7549DF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Символы.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3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7549DF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Объем. Сравнение по объему.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7549DF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Измерение объема.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05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7549DF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Число 9 и цифра 9.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3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7549DF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Число 9. Цифра 9.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02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7549DF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23.24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Площадь, измерение площади.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65B72" w:rsidRPr="00DC50AC">
        <w:trPr>
          <w:trHeight w:val="283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7549DF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25.26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Число 0 и цифра 0.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65B72" w:rsidRPr="00DC50AC">
        <w:trPr>
          <w:trHeight w:val="288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7549DF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27.28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Число 10.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65B72" w:rsidRPr="00DC50AC">
        <w:trPr>
          <w:trHeight w:val="239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7549DF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29.30.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Пирамида, конус, </w:t>
            </w:r>
            <w:proofErr w:type="spell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целиндр</w:t>
            </w:r>
            <w:proofErr w:type="spell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65B72" w:rsidRPr="00DC50AC">
        <w:trPr>
          <w:trHeight w:val="288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7549DF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31.32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Повторение числа и цифры 1-9.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65B72" w:rsidRPr="00DC50AC">
        <w:trPr>
          <w:trHeight w:val="379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7549DF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33.34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Масса, объем, площадь.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65B72" w:rsidRPr="00DC50AC">
        <w:trPr>
          <w:trHeight w:val="283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Форма.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93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Чему научились?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9254" w:type="dxa"/>
            <w:gridSpan w:val="3"/>
          </w:tcPr>
          <w:p w:rsidR="00865B72" w:rsidRPr="00DC50AC" w:rsidRDefault="00865B72" w:rsidP="00490393">
            <w:pPr>
              <w:suppressAutoHyphens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 часов</w:t>
            </w:r>
          </w:p>
        </w:tc>
        <w:tc>
          <w:tcPr>
            <w:tcW w:w="1149" w:type="dxa"/>
          </w:tcPr>
          <w:p w:rsidR="00865B72" w:rsidRPr="00DC50AC" w:rsidRDefault="00865B72" w:rsidP="00490393">
            <w:pPr>
              <w:suppressAutoHyphens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</w:t>
            </w:r>
          </w:p>
        </w:tc>
      </w:tr>
    </w:tbl>
    <w:p w:rsidR="00865B72" w:rsidRPr="00DC50AC" w:rsidRDefault="00865B72" w:rsidP="0023597C">
      <w:pPr>
        <w:suppressAutoHyphens w:val="0"/>
        <w:jc w:val="center"/>
        <w:rPr>
          <w:rFonts w:cs="Times New Roman"/>
          <w:color w:val="auto"/>
        </w:rPr>
      </w:pPr>
    </w:p>
    <w:tbl>
      <w:tblPr>
        <w:tblpPr w:leftFromText="180" w:rightFromText="180" w:vertAnchor="text" w:horzAnchor="margin" w:tblpY="27"/>
        <w:tblW w:w="1051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56"/>
        <w:gridCol w:w="952"/>
        <w:gridCol w:w="567"/>
        <w:gridCol w:w="6679"/>
        <w:gridCol w:w="1259"/>
      </w:tblGrid>
      <w:tr w:rsidR="00865B72" w:rsidRPr="00DC50AC">
        <w:trPr>
          <w:gridBefore w:val="1"/>
          <w:wBefore w:w="1056" w:type="dxa"/>
          <w:trHeight w:val="1025"/>
        </w:trPr>
        <w:tc>
          <w:tcPr>
            <w:tcW w:w="1519" w:type="dxa"/>
            <w:gridSpan w:val="2"/>
            <w:shd w:val="clear" w:color="auto" w:fill="FFFFFF"/>
          </w:tcPr>
          <w:p w:rsidR="00865B72" w:rsidRPr="00DC50AC" w:rsidRDefault="00865B72" w:rsidP="002359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938" w:type="dxa"/>
            <w:gridSpan w:val="2"/>
            <w:shd w:val="clear" w:color="auto" w:fill="FFFFFF"/>
          </w:tcPr>
          <w:p w:rsidR="00865B72" w:rsidRDefault="00865B72" w:rsidP="002359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5B72" w:rsidRPr="00174380" w:rsidRDefault="0023597C" w:rsidP="002359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="00865B72" w:rsidRPr="001743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</w:t>
            </w:r>
          </w:p>
          <w:p w:rsidR="00865B72" w:rsidRPr="00DC50AC" w:rsidRDefault="00865B72" w:rsidP="002359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65B72" w:rsidRPr="00DC50AC">
        <w:trPr>
          <w:trHeight w:val="77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B72" w:rsidRPr="00DC50AC" w:rsidRDefault="00A00EC3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="00865B72"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есяц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65B72" w:rsidRPr="00DC50AC" w:rsidRDefault="00865B72" w:rsidP="00DC50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uppressAutoHyphens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65B72" w:rsidRPr="00DC50AC" w:rsidRDefault="00865B72" w:rsidP="00DC50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B09DE" w:rsidP="00A71AE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865B72"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ема занятий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1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рограмма </w:t>
            </w:r>
            <w:r w:rsidR="00865B72"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«Радуга» Т. Доронова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Кол-во час.</w:t>
            </w:r>
          </w:p>
        </w:tc>
      </w:tr>
      <w:tr w:rsidR="00865B72" w:rsidRPr="00DC50AC">
        <w:trPr>
          <w:trHeight w:val="301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D6511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6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«Игры во дворе»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3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FD6511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безопасность?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04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D6511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6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«В мире опасных предметов»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FD6511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«Один дома».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16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D6511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6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«Где я живу»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FD6511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вести себя на улице»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68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D6511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6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«Предметы, требующие осторожного обращения».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35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FD6511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«Опасные ситуации: контакты с незнакомыми людьми дома».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40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D6511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6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«Использование и хранение опасных предметов»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3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FD6511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«Внешность человека может быть обманчива»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0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D6511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6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«Балкон, открытое окно и другие бытовые опасности».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02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FD6511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Служба «02» Как вызвать милицию?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3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D6511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6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во дворе</w:t>
            </w:r>
            <w:proofErr w:type="gram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«Конфликты между детьми».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FD6511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«Насильственные действия незнакомого взрослого на улице».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39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D6511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6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«Контакты с животными».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FD6511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«Ребёнок и его старшие приятели».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79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D6511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6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«К кому обращаться, если ты потерялся?»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3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Итог: Занятие- викторина «Чему мы научились за год»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9254" w:type="dxa"/>
            <w:gridSpan w:val="4"/>
          </w:tcPr>
          <w:p w:rsidR="00865B72" w:rsidRPr="00DC50AC" w:rsidRDefault="00865B72" w:rsidP="00DC50AC">
            <w:pPr>
              <w:suppressAutoHyphens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 часов</w:t>
            </w:r>
          </w:p>
        </w:tc>
        <w:tc>
          <w:tcPr>
            <w:tcW w:w="1259" w:type="dxa"/>
          </w:tcPr>
          <w:p w:rsidR="00865B72" w:rsidRPr="00DC50AC" w:rsidRDefault="00865B72" w:rsidP="00DC50AC">
            <w:pPr>
              <w:suppressAutoHyphens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</w:tr>
    </w:tbl>
    <w:p w:rsidR="00865B72" w:rsidRDefault="00865B72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5B72" w:rsidRPr="00DC50AC" w:rsidRDefault="00865B72" w:rsidP="0023597C">
      <w:pPr>
        <w:suppressAutoHyphens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549DF">
        <w:rPr>
          <w:rFonts w:ascii="Times New Roman" w:hAnsi="Times New Roman" w:cs="Times New Roman"/>
          <w:bCs/>
          <w:color w:val="auto"/>
          <w:sz w:val="28"/>
          <w:szCs w:val="28"/>
        </w:rPr>
        <w:t>Краеведение</w:t>
      </w:r>
      <w:r w:rsidR="007549D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 м</w:t>
      </w:r>
      <w:r w:rsidRPr="00DC50AC">
        <w:rPr>
          <w:rFonts w:ascii="Times New Roman" w:hAnsi="Times New Roman" w:cs="Times New Roman"/>
          <w:color w:val="auto"/>
          <w:sz w:val="28"/>
          <w:szCs w:val="28"/>
        </w:rPr>
        <w:t>одифицированн</w:t>
      </w:r>
      <w:r w:rsidR="007549DF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DC50AC">
        <w:rPr>
          <w:rFonts w:ascii="Times New Roman" w:hAnsi="Times New Roman" w:cs="Times New Roman"/>
          <w:color w:val="auto"/>
          <w:sz w:val="28"/>
          <w:szCs w:val="28"/>
        </w:rPr>
        <w:t xml:space="preserve"> программ</w:t>
      </w:r>
      <w:r w:rsidR="007549D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DC50AC">
        <w:rPr>
          <w:rFonts w:ascii="Times New Roman" w:hAnsi="Times New Roman" w:cs="Times New Roman"/>
          <w:color w:val="auto"/>
          <w:sz w:val="28"/>
          <w:szCs w:val="28"/>
        </w:rPr>
        <w:t xml:space="preserve"> «Казачий край», основой которой является программа Р.М. Чумичевой «Родники Дона».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0"/>
        <w:gridCol w:w="4967"/>
        <w:gridCol w:w="2418"/>
        <w:gridCol w:w="1777"/>
      </w:tblGrid>
      <w:tr w:rsidR="00865B72" w:rsidRPr="00DC50AC">
        <w:tc>
          <w:tcPr>
            <w:tcW w:w="1520" w:type="dxa"/>
          </w:tcPr>
          <w:p w:rsidR="00865B72" w:rsidRPr="007549DF" w:rsidRDefault="007549DF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="00865B72" w:rsidRPr="007549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есяц</w:t>
            </w:r>
          </w:p>
        </w:tc>
        <w:tc>
          <w:tcPr>
            <w:tcW w:w="4967" w:type="dxa"/>
          </w:tcPr>
          <w:p w:rsidR="00865B72" w:rsidRPr="007549DF" w:rsidRDefault="007549DF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="00865B72" w:rsidRPr="007549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ероприятия</w:t>
            </w:r>
          </w:p>
        </w:tc>
        <w:tc>
          <w:tcPr>
            <w:tcW w:w="2418" w:type="dxa"/>
          </w:tcPr>
          <w:p w:rsidR="00865B72" w:rsidRPr="007549DF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7549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работа во</w:t>
            </w:r>
            <w:r w:rsidR="007549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спитателя с детьми</w:t>
            </w:r>
          </w:p>
        </w:tc>
        <w:tc>
          <w:tcPr>
            <w:tcW w:w="1777" w:type="dxa"/>
          </w:tcPr>
          <w:p w:rsidR="00865B72" w:rsidRPr="007549DF" w:rsidRDefault="007549DF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п</w:t>
            </w:r>
            <w:r w:rsidR="00865B72" w:rsidRPr="007549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раздники</w:t>
            </w:r>
          </w:p>
        </w:tc>
      </w:tr>
      <w:tr w:rsidR="00865B72" w:rsidRPr="00DC50AC">
        <w:tc>
          <w:tcPr>
            <w:tcW w:w="1520" w:type="dxa"/>
          </w:tcPr>
          <w:p w:rsidR="00865B72" w:rsidRPr="007549DF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4967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Заучивание.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Тема 10. «Казачий фольклор: пословицы, поговорки, песни».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Цели: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-познакомить детей с поговорками и пословицами, научить понимать их смысл;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-дать детям понятие о народном фольклоре, приобщать их к народной культуре.</w:t>
            </w:r>
          </w:p>
        </w:tc>
        <w:tc>
          <w:tcPr>
            <w:tcW w:w="2418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77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65B72" w:rsidRPr="00DC50AC">
        <w:tc>
          <w:tcPr>
            <w:tcW w:w="1520" w:type="dxa"/>
          </w:tcPr>
          <w:p w:rsidR="00865B72" w:rsidRPr="007549DF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4967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Конспект НОД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Тема 11. «Казачья ярмарка».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Цели: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-знакомить детей с фольклорным и музыкальным наследием казачьего народного творчества;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-учить детей разыгрывать представления по предлагаемому сценарию;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-познакомить детей с казачьей традицией проводить </w:t>
            </w:r>
            <w:r w:rsidR="00714624"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ярмарочный</w:t>
            </w: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праздник, связанный со временем сбора урожая.</w:t>
            </w:r>
          </w:p>
        </w:tc>
        <w:tc>
          <w:tcPr>
            <w:tcW w:w="2418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НОД по художественному творчеств</w:t>
            </w:r>
            <w:proofErr w:type="gramStart"/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у(</w:t>
            </w:r>
            <w:proofErr w:type="gramEnd"/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аппликация):</w:t>
            </w: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«Подарки с казачьей грядки».</w:t>
            </w:r>
          </w:p>
        </w:tc>
        <w:tc>
          <w:tcPr>
            <w:tcW w:w="1777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«Казачья ярмарка»</w:t>
            </w:r>
          </w:p>
        </w:tc>
      </w:tr>
      <w:tr w:rsidR="00865B72" w:rsidRPr="00DC50AC">
        <w:tc>
          <w:tcPr>
            <w:tcW w:w="1520" w:type="dxa"/>
          </w:tcPr>
          <w:p w:rsidR="00865B72" w:rsidRPr="007549DF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4967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Беседа.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Тема 12. «Жилище казаков».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Цели: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-закреплять знания детей о жилище казаков;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-расширять словарный запас новыми словами;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-воспитывать уважение и любовь к прошлому страны.</w:t>
            </w:r>
          </w:p>
        </w:tc>
        <w:tc>
          <w:tcPr>
            <w:tcW w:w="2418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lastRenderedPageBreak/>
              <w:t xml:space="preserve">НОД по художественному </w:t>
            </w: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lastRenderedPageBreak/>
              <w:t>творчеств</w:t>
            </w:r>
            <w:proofErr w:type="gramStart"/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у(</w:t>
            </w:r>
            <w:proofErr w:type="gramEnd"/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рисование):</w:t>
            </w: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«Казачье подворье» (рисование с использованием трафаретов).</w:t>
            </w:r>
          </w:p>
        </w:tc>
        <w:tc>
          <w:tcPr>
            <w:tcW w:w="1777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65B72" w:rsidRPr="00DC50AC">
        <w:tc>
          <w:tcPr>
            <w:tcW w:w="1520" w:type="dxa"/>
          </w:tcPr>
          <w:p w:rsidR="00865B72" w:rsidRPr="007549DF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967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Конспект НОД.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Тема 13. «Одежда казака и казачки».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Цели: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-углублять знания детей о казачьей одежде, её назначении, названии, разных её частях;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-развивать интерес к национальным костюмам;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-воспитывать желание следовать старинным народным традициям.</w:t>
            </w:r>
          </w:p>
        </w:tc>
        <w:tc>
          <w:tcPr>
            <w:tcW w:w="2418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77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65B72" w:rsidRPr="00DC50AC">
        <w:tc>
          <w:tcPr>
            <w:tcW w:w="1520" w:type="dxa"/>
          </w:tcPr>
          <w:p w:rsidR="00865B72" w:rsidRPr="007549DF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4967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Конспект НОД.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Тема 14. «Предметы быта казаков».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Цели: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-познакомить с предметами старины;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-расширять знания детей о ремеслах;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-воспитывать уважение к труду и людям труда.</w:t>
            </w:r>
          </w:p>
        </w:tc>
        <w:tc>
          <w:tcPr>
            <w:tcW w:w="2418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НОД по художественному творчеству (лепка):</w:t>
            </w: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«Изготовление глиняной посуды».</w:t>
            </w:r>
          </w:p>
        </w:tc>
        <w:tc>
          <w:tcPr>
            <w:tcW w:w="1777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65B72" w:rsidRPr="00DC50AC">
        <w:tc>
          <w:tcPr>
            <w:tcW w:w="1520" w:type="dxa"/>
          </w:tcPr>
          <w:p w:rsidR="00865B72" w:rsidRPr="007549DF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4967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Беседа.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Тема 15. «Служба казака».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Цели: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-обогатить представление об образе жизни и службы казаков, показать значимость для страны профессии военного;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-развивать интерес к истории родного края;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-воспитывать чувство гордости и уважения за прошлое и настоящее к защитникам  Родины.</w:t>
            </w:r>
          </w:p>
        </w:tc>
        <w:tc>
          <w:tcPr>
            <w:tcW w:w="2418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77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65B72" w:rsidRPr="00DC50AC">
        <w:tc>
          <w:tcPr>
            <w:tcW w:w="1520" w:type="dxa"/>
          </w:tcPr>
          <w:p w:rsidR="00865B72" w:rsidRPr="007549DF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4967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Конспект НОД.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Тема 16. «Хле</w:t>
            </w:r>
            <w:proofErr w:type="gramStart"/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б-</w:t>
            </w:r>
            <w:proofErr w:type="gramEnd"/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всему голова!».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Цель: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-воспитывать чувство уважения к труженикам;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-прививать чувство гордости за людей, которые сеют, выращивают и убирают хлеб, благодарность за труд хлеборобов.</w:t>
            </w:r>
          </w:p>
        </w:tc>
        <w:tc>
          <w:tcPr>
            <w:tcW w:w="2418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НОД по художественному творчеству (лепка):</w:t>
            </w: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«Изготовление жаворонков из сдобного теста».</w:t>
            </w:r>
          </w:p>
        </w:tc>
        <w:tc>
          <w:tcPr>
            <w:tcW w:w="1777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65B72" w:rsidRPr="00DC50AC">
        <w:tc>
          <w:tcPr>
            <w:tcW w:w="1520" w:type="dxa"/>
          </w:tcPr>
          <w:p w:rsidR="00865B72" w:rsidRPr="007549DF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4967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Православный праздник.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Тема 17. «Встречаем Пасху!».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Цели: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-познакомить детей с народным </w:t>
            </w: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обрядовым праздником Пасхи;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-дать представление о праздновании Вербного воскресенья;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-развивать интерес к истории своего народа, учить быть продолжателями традиций и обычаев своих предков.</w:t>
            </w:r>
          </w:p>
        </w:tc>
        <w:tc>
          <w:tcPr>
            <w:tcW w:w="2418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77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«Встречаем Пасху!»</w:t>
            </w:r>
          </w:p>
        </w:tc>
      </w:tr>
      <w:tr w:rsidR="00865B72" w:rsidRPr="00DC50AC">
        <w:tc>
          <w:tcPr>
            <w:tcW w:w="1520" w:type="dxa"/>
          </w:tcPr>
          <w:p w:rsidR="00865B72" w:rsidRPr="007549DF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967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Конспект НОД.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Тема 18. «Казаки Дона».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Цели: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-расширять знания детей о казачестве Дона;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-развивать интерес к историческому прошлому, вызывать желание у детей знакомиться с жизнью казаков;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-воспитывать уважение к старшему поколению.</w:t>
            </w:r>
          </w:p>
        </w:tc>
        <w:tc>
          <w:tcPr>
            <w:tcW w:w="2418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77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865B72" w:rsidRDefault="00865B72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305"/>
        <w:tblW w:w="1284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74"/>
        <w:gridCol w:w="993"/>
        <w:gridCol w:w="7665"/>
        <w:gridCol w:w="981"/>
        <w:gridCol w:w="1799"/>
        <w:gridCol w:w="236"/>
      </w:tblGrid>
      <w:tr w:rsidR="00865B72" w:rsidRPr="00DC50AC" w:rsidTr="00714624">
        <w:trPr>
          <w:gridBefore w:val="1"/>
          <w:gridAfter w:val="2"/>
          <w:wBefore w:w="1174" w:type="dxa"/>
          <w:wAfter w:w="2035" w:type="dxa"/>
          <w:trHeight w:val="426"/>
        </w:trPr>
        <w:tc>
          <w:tcPr>
            <w:tcW w:w="9639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865B72" w:rsidRPr="0023597C" w:rsidRDefault="0023597C" w:rsidP="002359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                      </w:t>
            </w:r>
            <w:r w:rsidR="00865B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</w:tr>
      <w:tr w:rsidR="00865B72" w:rsidRPr="00DC50AC">
        <w:trPr>
          <w:gridAfter w:val="2"/>
          <w:wAfter w:w="2035" w:type="dxa"/>
          <w:trHeight w:val="66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B72" w:rsidRPr="00DC50AC" w:rsidRDefault="00714624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="00865B72"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есяц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  <w:p w:rsidR="00865B72" w:rsidRPr="00DC50AC" w:rsidRDefault="00865B72" w:rsidP="00174380">
            <w:pPr>
              <w:suppressAutoHyphens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65B72" w:rsidRPr="00DC50AC" w:rsidRDefault="00865B72" w:rsidP="001743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714624" w:rsidP="00A71AE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  <w:r w:rsidR="00865B72"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занятий  </w:t>
            </w:r>
            <w:r w:rsidR="00A71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рограмма</w:t>
            </w:r>
            <w:r w:rsidR="00865B72"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«Юный эколог» С.Н. Николаева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Кол-во час.</w:t>
            </w:r>
          </w:p>
        </w:tc>
      </w:tr>
      <w:tr w:rsidR="00865B72" w:rsidRPr="00DC50AC">
        <w:trPr>
          <w:gridAfter w:val="2"/>
          <w:wAfter w:w="2035" w:type="dxa"/>
          <w:trHeight w:val="279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DC50AC" w:rsidRDefault="001B3104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65B72" w:rsidRPr="001B3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ентябрь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узнать растение?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335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Планета Земля в опасности!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203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Подземные жители.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276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лягушками и их</w:t>
            </w:r>
          </w:p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жизнью в естественных условиях.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360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2A7CD7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Обитатели уголка природы нашего ДОУ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324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2A7CD7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белые медведи не живут в лесу?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336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2A7CD7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Откуда к нам пришли комнатные растения?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268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2A7CD7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Рыбы и лягушки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300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2A7CD7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Влаголюбивые и засухоустойчивые  комнатные растения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243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2A7CD7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Эксперименты с водой.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284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2A7CD7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Домашние животные.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251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2A7CD7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Следы осени в Ростовской области.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418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2A7CD7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добрые дела  можно  стать юным экологом.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268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2A7CD7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Лес</w:t>
            </w: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общий дом растений и животных.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351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2A7CD7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Солнце, Земля и другие планеты.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326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2A7CD7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ие плакатов «Ель-красавица</w:t>
            </w: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Сохраним ее!»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318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2A7CD7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Лес – многоэтажный дом.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218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2A7CD7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Зимовье зверей белка.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351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2A7CD7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Зимовье зверей заяц.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318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2A7CD7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 — живая планета.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318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2A7CD7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Волк и лиса — лесные хищники</w:t>
            </w:r>
            <w:proofErr w:type="gram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196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2A7CD7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человеком</w:t>
            </w:r>
            <w:proofErr w:type="gram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351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2A7CD7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Кто главный в лесу.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185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2A7CD7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по Ростовской области</w:t>
            </w: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284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2A7CD7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Викторина: «Мы знаем и любим природу Ростовской области».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268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2A7CD7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мы знаем о птицах?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368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2A7CD7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Когда животных в природе становится много или мало?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301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2A7CD7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Ознакомление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Степью</w:t>
            </w: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ее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природой.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335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2A7CD7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«Зеленая служба» Айболита – весенний уход за комнатными растениями.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218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2A7CD7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Нефть – богатство нашей Страны.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318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2A7CD7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Морские коровы и Красная книга.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210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2A7CD7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– жители Земли.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351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2A7CD7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Мой родной край: заповедные места и памятники природы.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185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Кому нужна вода?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303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чего дереву нужна кора?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368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Викторина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65B72" w:rsidRPr="00DC5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wBefore w:w="12612" w:type="dxa"/>
          <w:trHeight w:val="452"/>
        </w:trPr>
        <w:tc>
          <w:tcPr>
            <w:tcW w:w="236" w:type="dxa"/>
          </w:tcPr>
          <w:p w:rsidR="00865B72" w:rsidRPr="00DC50AC" w:rsidRDefault="00865B72" w:rsidP="0017438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tbl>
      <w:tblPr>
        <w:tblpPr w:leftFromText="180" w:rightFromText="180" w:vertAnchor="text" w:horzAnchor="margin" w:tblpY="-1360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  <w:gridCol w:w="992"/>
      </w:tblGrid>
      <w:tr w:rsidR="00865B72" w:rsidRPr="00DC50AC">
        <w:trPr>
          <w:trHeight w:val="416"/>
        </w:trPr>
        <w:tc>
          <w:tcPr>
            <w:tcW w:w="9889" w:type="dxa"/>
          </w:tcPr>
          <w:p w:rsidR="00865B72" w:rsidRPr="00DC50AC" w:rsidRDefault="00865B72" w:rsidP="00174380">
            <w:pPr>
              <w:tabs>
                <w:tab w:val="left" w:pos="8807"/>
              </w:tabs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992" w:type="dxa"/>
          </w:tcPr>
          <w:p w:rsidR="00865B72" w:rsidRPr="00DC50AC" w:rsidRDefault="00865B72" w:rsidP="00174380">
            <w:pPr>
              <w:tabs>
                <w:tab w:val="left" w:pos="8807"/>
              </w:tabs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</w:tbl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Образовательная область: Речевое развитие. </w:t>
      </w:r>
      <w:r w:rsidRPr="00714624">
        <w:rPr>
          <w:rFonts w:ascii="Times New Roman" w:hAnsi="Times New Roman" w:cs="Times New Roman"/>
          <w:bCs/>
          <w:color w:val="000000"/>
          <w:sz w:val="28"/>
          <w:szCs w:val="28"/>
        </w:rPr>
        <w:t>Компоненты: Развитие речи. Обучение грамоте. Чтение художественной литературы.</w:t>
      </w:r>
      <w:r w:rsidRPr="00DC50A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 xml:space="preserve"> Владение речью как средством общения: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•     побуждать  детей употреблять   в речи слова и словосочетания в соответствии с условиями и задачами общения, речевой и социальной ситуацией, связывать их по смыслу;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•     вводить в речь детей  новые слова и понятия, используя информацию из прочитанных произведений художественной литературы.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Обогащение активного словаря: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•    расширять, уточнять и активизировать словарь в процессе чтения произведений  художественной литературы, показывая детям красоту, образность, богатство русского языка;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•     обогащать словарь детей на основе ознакомления с предметами и явлениями окружающей действительности;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 xml:space="preserve">•     побуждать использовать в своей </w:t>
      </w:r>
      <w:proofErr w:type="gramStart"/>
      <w:r w:rsidRPr="00DC50AC">
        <w:rPr>
          <w:rFonts w:ascii="Times New Roman" w:hAnsi="Times New Roman" w:cs="Times New Roman"/>
          <w:color w:val="000000"/>
          <w:sz w:val="28"/>
          <w:szCs w:val="28"/>
        </w:rPr>
        <w:t>речи</w:t>
      </w:r>
      <w:proofErr w:type="gramEnd"/>
      <w:r w:rsidRPr="00DC50AC">
        <w:rPr>
          <w:rFonts w:ascii="Times New Roman" w:hAnsi="Times New Roman" w:cs="Times New Roman"/>
          <w:color w:val="000000"/>
          <w:sz w:val="28"/>
          <w:szCs w:val="28"/>
        </w:rPr>
        <w:t xml:space="preserve"> обобщающие и родовые понятия;.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•    расширять и активизировать словарь через синонимы и антонимы (существительные, глаголы, прилагательные);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•     активизировать словарь прилагательных и глаголов через синонимы и антонимы;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•     поощрять стремление детей подбирать слова-синонимы для более точного выражения смысла и эмоциональной окраски высказывания;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•     объяснять и использовать переносное значение слов и побуждать использовать в своей речи для более точного и образного выражения мысли;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•    знакомить с многозначными словами и словами-омонимами и с фразеологическими оборотами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Развитие связной, грамматически  правильной  диалогической  и монологической речи: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•     побуждать детей употреблять в речи имена существительные во множественном числе, образовывать форму родительного падежа множественного числа существительных;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•     побуждать  детей согласовывать прилагательные с существительными (в роде и числе), использовать глаголы в повелительном наклонении и неопределенной форме;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C50AC">
        <w:rPr>
          <w:rFonts w:ascii="Times New Roman" w:hAnsi="Times New Roman" w:cs="Times New Roman"/>
          <w:color w:val="000000"/>
          <w:sz w:val="28"/>
          <w:szCs w:val="28"/>
        </w:rPr>
        <w:t>•    упражнять в употреблении притяжательного местоимения «мой» и в правильном употреблении предлогов, выражающих пространственные отношения (на, в, за, из, с, под, к, над, между, перед и др.);</w:t>
      </w:r>
      <w:proofErr w:type="gramEnd"/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 xml:space="preserve">•    упражнять в словообразовании при помощи суффиксов (- </w:t>
      </w:r>
      <w:proofErr w:type="spellStart"/>
      <w:r w:rsidRPr="00DC50AC">
        <w:rPr>
          <w:rFonts w:ascii="Times New Roman" w:hAnsi="Times New Roman" w:cs="Times New Roman"/>
          <w:color w:val="000000"/>
          <w:sz w:val="28"/>
          <w:szCs w:val="28"/>
        </w:rPr>
        <w:t>ищ</w:t>
      </w:r>
      <w:proofErr w:type="spellEnd"/>
      <w:r w:rsidRPr="00DC50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DC50AC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DC50AC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DC50AC">
        <w:rPr>
          <w:rFonts w:ascii="Times New Roman" w:hAnsi="Times New Roman" w:cs="Times New Roman"/>
          <w:color w:val="000000"/>
          <w:sz w:val="28"/>
          <w:szCs w:val="28"/>
        </w:rPr>
        <w:t>ц,-ец</w:t>
      </w:r>
      <w:proofErr w:type="spellEnd"/>
      <w:r w:rsidRPr="00DC50AC">
        <w:rPr>
          <w:rFonts w:ascii="Times New Roman" w:hAnsi="Times New Roman" w:cs="Times New Roman"/>
          <w:color w:val="000000"/>
          <w:sz w:val="28"/>
          <w:szCs w:val="28"/>
        </w:rPr>
        <w:t>-) и приставок;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 xml:space="preserve">•    поощрять стремление детей составлять из слов словосочетания </w:t>
      </w:r>
      <w:proofErr w:type="spellStart"/>
      <w:r w:rsidRPr="00DC50AC">
        <w:rPr>
          <w:rFonts w:ascii="Times New Roman" w:hAnsi="Times New Roman" w:cs="Times New Roman"/>
          <w:color w:val="000000"/>
          <w:sz w:val="28"/>
          <w:szCs w:val="28"/>
        </w:rPr>
        <w:t>ипредложения</w:t>
      </w:r>
      <w:proofErr w:type="spellEnd"/>
      <w:r w:rsidRPr="00DC50A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•     обучать составлению и распространению простых предложений за счет однородных членов: подлежащих, определений, сказуемых;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•     способствовать появлению в речи детей предложений сложных конструкций;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•     начать знакомить с видами простых предложений по цели высказывания (повествовательные, вопросительные, побудительные).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Развитие связной диалогической и монологической речи: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•     вырабатывать у детей активную диалогическую позицию в общении со сверстниками;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•     приобщать детей к элементарным правилам ведения диалога (умение слушать и понимать собеседника; задавать вопросы и строить ответ;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C50AC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    способствовать освоению ребенком речевого этикета (приветствие, обращение, просьба, извинение, утешение, благодарность, прощание и пр.);</w:t>
      </w:r>
      <w:proofErr w:type="gramEnd"/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•     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•    упражнять детей в восстановлении последовательности в знакомых сказках, вычленять (определять) и словесно обозначать главную тему и структуру повествования: зачин, средняя часть, концовка.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Развитие звуковой и интонационной культуры речи, фонематического слуха: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•    развивать речевое дыхание и речевое внимания;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•    формировать правильное звукопроизношение;</w:t>
      </w:r>
    </w:p>
    <w:p w:rsidR="00865B72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•     побуждать проводить анализ  артикуляции звуков по пяти позициям (губы-</w:t>
      </w:r>
      <w:r w:rsidR="007146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50AC">
        <w:rPr>
          <w:rFonts w:ascii="Times New Roman" w:hAnsi="Times New Roman" w:cs="Times New Roman"/>
          <w:color w:val="000000"/>
          <w:sz w:val="28"/>
          <w:szCs w:val="28"/>
        </w:rPr>
        <w:t>зубы</w:t>
      </w:r>
      <w:r w:rsidR="007146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50A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146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50AC">
        <w:rPr>
          <w:rFonts w:ascii="Times New Roman" w:hAnsi="Times New Roman" w:cs="Times New Roman"/>
          <w:color w:val="000000"/>
          <w:sz w:val="28"/>
          <w:szCs w:val="28"/>
        </w:rPr>
        <w:t>язык</w:t>
      </w:r>
      <w:r w:rsidR="007146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C50AC">
        <w:rPr>
          <w:rFonts w:ascii="Times New Roman" w:hAnsi="Times New Roman" w:cs="Times New Roman"/>
          <w:color w:val="000000"/>
          <w:sz w:val="28"/>
          <w:szCs w:val="28"/>
        </w:rPr>
        <w:t>-г</w:t>
      </w:r>
      <w:proofErr w:type="gramEnd"/>
      <w:r w:rsidRPr="00DC50AC">
        <w:rPr>
          <w:rFonts w:ascii="Times New Roman" w:hAnsi="Times New Roman" w:cs="Times New Roman"/>
          <w:color w:val="000000"/>
          <w:sz w:val="28"/>
          <w:szCs w:val="28"/>
        </w:rPr>
        <w:t>олосовые связки</w:t>
      </w:r>
      <w:r w:rsidR="007146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50A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146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50AC">
        <w:rPr>
          <w:rFonts w:ascii="Times New Roman" w:hAnsi="Times New Roman" w:cs="Times New Roman"/>
          <w:color w:val="000000"/>
          <w:sz w:val="28"/>
          <w:szCs w:val="28"/>
        </w:rPr>
        <w:t xml:space="preserve">воздушная струя);                                       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•     познакомить с понятием «гласные - согласные звуки», «твердые</w:t>
      </w:r>
      <w:r w:rsidR="007146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50A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146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50AC">
        <w:rPr>
          <w:rFonts w:ascii="Times New Roman" w:hAnsi="Times New Roman" w:cs="Times New Roman"/>
          <w:color w:val="000000"/>
          <w:sz w:val="28"/>
          <w:szCs w:val="28"/>
        </w:rPr>
        <w:t>мягкие согласные звуки».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•    развивать речевой слух (фонематического и фонетического восприятия);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•    познакомить со слоговой структурой слова;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•    учить определять количество слогов в словах;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•    развивать просодическую сторону речи (силу, высоту, темп, тембр и громкость речи, силу голоса);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•    упражнять в качественном произношении слов и помогать преодолевать ошибки при формировании правильного слово произношения в правильном постановке ударения при произнесении слов.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Формирование   звуковой    аналитико-синтетической    активности    как предпосылки обучения грамоте: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•    упражнять в подборе слов с заданным звуком в разных позициях (начало, середина, конец слова);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•    упражнять в умении анализировать слоговую структуру слова (определять количество и последовательность слогов в словах);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 xml:space="preserve">•    упражнять в умении проводить </w:t>
      </w:r>
      <w:r w:rsidR="00A00F5E" w:rsidRPr="00DC50AC">
        <w:rPr>
          <w:rFonts w:ascii="Times New Roman" w:hAnsi="Times New Roman" w:cs="Times New Roman"/>
          <w:color w:val="000000"/>
          <w:sz w:val="28"/>
          <w:szCs w:val="28"/>
        </w:rPr>
        <w:t>слога</w:t>
      </w:r>
      <w:r w:rsidR="00A00F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C50AC">
        <w:rPr>
          <w:rFonts w:ascii="Times New Roman" w:hAnsi="Times New Roman" w:cs="Times New Roman"/>
          <w:color w:val="000000"/>
          <w:sz w:val="28"/>
          <w:szCs w:val="28"/>
        </w:rPr>
        <w:t>-з</w:t>
      </w:r>
      <w:proofErr w:type="gramEnd"/>
      <w:r w:rsidRPr="00DC50AC">
        <w:rPr>
          <w:rFonts w:ascii="Times New Roman" w:hAnsi="Times New Roman" w:cs="Times New Roman"/>
          <w:color w:val="000000"/>
          <w:sz w:val="28"/>
          <w:szCs w:val="28"/>
        </w:rPr>
        <w:t>вуковой анализ слов. Упражнять в умении определять последовательность звуков в словах;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•     познакомить с ударением;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•    упражнять в умении производить анализ и синтез предложений по словам.</w:t>
      </w:r>
    </w:p>
    <w:p w:rsidR="0023597C" w:rsidRPr="00174380" w:rsidRDefault="0023597C" w:rsidP="0023597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924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6"/>
        <w:gridCol w:w="992"/>
        <w:gridCol w:w="7088"/>
        <w:gridCol w:w="708"/>
      </w:tblGrid>
      <w:tr w:rsidR="00865B72" w:rsidRPr="00DC50AC">
        <w:trPr>
          <w:gridBefore w:val="1"/>
          <w:wBefore w:w="1136" w:type="dxa"/>
          <w:trHeight w:val="707"/>
        </w:trPr>
        <w:tc>
          <w:tcPr>
            <w:tcW w:w="8788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865B72" w:rsidRPr="00DC50AC" w:rsidRDefault="00865B72" w:rsidP="002359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865B72" w:rsidRPr="00DC50AC" w:rsidTr="0023597C">
        <w:trPr>
          <w:trHeight w:val="876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B72" w:rsidRPr="00714624" w:rsidRDefault="00714624" w:rsidP="0071462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</w:t>
            </w:r>
            <w:r w:rsidR="00865B72" w:rsidRPr="007146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4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714624" w:rsidRDefault="00714624" w:rsidP="002A7CD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865B72" w:rsidRPr="00714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ема занятий </w:t>
            </w:r>
            <w:r w:rsidR="00A71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Программа «Радуга» </w:t>
            </w:r>
            <w:r w:rsidR="00865B72" w:rsidRP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О.С. Ушакова «Развитие речи детей 5-7 лет»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46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Кол-во час.</w:t>
            </w:r>
          </w:p>
        </w:tc>
      </w:tr>
      <w:tr w:rsidR="00865B72" w:rsidRPr="00DC50AC" w:rsidTr="0023597C">
        <w:trPr>
          <w:trHeight w:val="351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 сказки «Лиса и козел»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23597C">
        <w:trPr>
          <w:trHeight w:val="283"/>
        </w:trPr>
        <w:tc>
          <w:tcPr>
            <w:tcW w:w="1136" w:type="dxa"/>
            <w:vMerge/>
            <w:tcBorders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по картине «В школу»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23597C">
        <w:trPr>
          <w:trHeight w:val="288"/>
        </w:trPr>
        <w:tc>
          <w:tcPr>
            <w:tcW w:w="1136" w:type="dxa"/>
            <w:vMerge/>
            <w:tcBorders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 рассказа К. Ушинского «Четыре желания»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23597C">
        <w:trPr>
          <w:trHeight w:val="213"/>
        </w:trPr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текста – рассуждения.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23597C">
        <w:trPr>
          <w:trHeight w:val="288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 рассказа В. Бианки «Купание медвежат».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23597C">
        <w:trPr>
          <w:trHeight w:val="366"/>
        </w:trPr>
        <w:tc>
          <w:tcPr>
            <w:tcW w:w="1136" w:type="dxa"/>
            <w:vMerge/>
            <w:tcBorders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по картинам из серии «Домашние животные».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23597C">
        <w:trPr>
          <w:trHeight w:val="346"/>
        </w:trPr>
        <w:tc>
          <w:tcPr>
            <w:tcW w:w="1136" w:type="dxa"/>
            <w:vMerge/>
            <w:tcBorders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по серии сюжетных картин.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23597C">
        <w:trPr>
          <w:trHeight w:val="562"/>
        </w:trPr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на тему «Первый день Тани в детском саду»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23597C">
        <w:trPr>
          <w:trHeight w:val="288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текста-поздравления.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23597C">
        <w:trPr>
          <w:trHeight w:val="233"/>
        </w:trPr>
        <w:tc>
          <w:tcPr>
            <w:tcW w:w="1136" w:type="dxa"/>
            <w:vMerge/>
            <w:tcBorders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Сочинение сказки на тему «Как ёжик выручил зайца»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23597C">
        <w:trPr>
          <w:trHeight w:val="283"/>
        </w:trPr>
        <w:tc>
          <w:tcPr>
            <w:tcW w:w="1136" w:type="dxa"/>
            <w:vMerge/>
            <w:tcBorders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Сочинение сказки «День рождения зайца»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23597C">
        <w:trPr>
          <w:trHeight w:val="288"/>
        </w:trPr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с использованием анонимов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23597C">
        <w:trPr>
          <w:trHeight w:val="362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по картине «Лиса с лисятами»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23597C">
        <w:trPr>
          <w:trHeight w:val="267"/>
        </w:trPr>
        <w:tc>
          <w:tcPr>
            <w:tcW w:w="1136" w:type="dxa"/>
            <w:vMerge/>
            <w:tcBorders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 рассказа «Е. Пермяка «Первая рыбка»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23597C">
        <w:trPr>
          <w:trHeight w:val="357"/>
        </w:trPr>
        <w:tc>
          <w:tcPr>
            <w:tcW w:w="1136" w:type="dxa"/>
            <w:vMerge/>
            <w:tcBorders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по картине «Не боимся мы мороза»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23597C">
        <w:trPr>
          <w:trHeight w:val="288"/>
        </w:trPr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на тему «Моя любимая игрушка»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23597C">
        <w:trPr>
          <w:trHeight w:val="288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 сказки «У страха глаза велики»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23597C">
        <w:trPr>
          <w:trHeight w:val="283"/>
        </w:trPr>
        <w:tc>
          <w:tcPr>
            <w:tcW w:w="1136" w:type="dxa"/>
            <w:vMerge/>
            <w:tcBorders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на тему «Четвероногий друг»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23597C">
        <w:trPr>
          <w:trHeight w:val="335"/>
        </w:trPr>
        <w:tc>
          <w:tcPr>
            <w:tcW w:w="1136" w:type="dxa"/>
            <w:vMerge/>
            <w:tcBorders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Сочинение сказки на предложенный сюжет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2359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1136" w:type="dxa"/>
            <w:vMerge/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88" w:type="dxa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на тему «Как мы играем зимой на участке»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</w:tcPr>
          <w:p w:rsidR="00865B72" w:rsidRPr="00DC50AC" w:rsidRDefault="00865B72" w:rsidP="00DC50AC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65B72" w:rsidRPr="00DC50AC" w:rsidTr="0023597C">
        <w:trPr>
          <w:trHeight w:val="288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«Шишка» по серии сюжетных картин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23597C">
        <w:trPr>
          <w:trHeight w:val="283"/>
        </w:trPr>
        <w:tc>
          <w:tcPr>
            <w:tcW w:w="1136" w:type="dxa"/>
            <w:vMerge/>
            <w:tcBorders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«Как Ежонок   попал в беду» по серии сюжетных картин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23597C">
        <w:trPr>
          <w:trHeight w:val="288"/>
        </w:trPr>
        <w:tc>
          <w:tcPr>
            <w:tcW w:w="1136" w:type="dxa"/>
            <w:vMerge/>
            <w:tcBorders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рассказа «Как </w:t>
            </w:r>
            <w:proofErr w:type="gram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зверята</w:t>
            </w:r>
            <w:proofErr w:type="gram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пошли гулять» по серии сюжетных картин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23597C">
        <w:trPr>
          <w:trHeight w:val="236"/>
        </w:trPr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«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Мишуткин</w:t>
            </w:r>
            <w:proofErr w:type="spell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день рождения»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23597C">
        <w:trPr>
          <w:trHeight w:val="283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о животных по сюжетным картинкам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23597C">
        <w:trPr>
          <w:trHeight w:val="288"/>
        </w:trPr>
        <w:tc>
          <w:tcPr>
            <w:tcW w:w="1136" w:type="dxa"/>
            <w:vMerge/>
            <w:tcBorders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 рассказа М. Пришвина «Ёж». Составление рассказа на тему из личного опыта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23597C">
        <w:trPr>
          <w:trHeight w:val="288"/>
        </w:trPr>
        <w:tc>
          <w:tcPr>
            <w:tcW w:w="1136" w:type="dxa"/>
            <w:vMerge/>
            <w:tcBorders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 сказки Л. Толстого «Белка и волк»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23597C">
        <w:trPr>
          <w:trHeight w:val="283"/>
        </w:trPr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Сочинение сказки на заданную тему.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23597C">
        <w:trPr>
          <w:trHeight w:val="343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 сказки «Как аукнется, так и откликнется».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23597C">
        <w:trPr>
          <w:trHeight w:val="245"/>
        </w:trPr>
        <w:tc>
          <w:tcPr>
            <w:tcW w:w="1136" w:type="dxa"/>
            <w:vMerge/>
            <w:tcBorders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пейзажной картины.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23597C">
        <w:trPr>
          <w:trHeight w:val="288"/>
        </w:trPr>
        <w:tc>
          <w:tcPr>
            <w:tcW w:w="1136" w:type="dxa"/>
            <w:vMerge/>
            <w:tcBorders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по картине «Если бы мы были художниками».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23597C">
        <w:trPr>
          <w:trHeight w:val="283"/>
        </w:trPr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 рассказа М. Пришвина «Золотой луг».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23597C">
        <w:trPr>
          <w:trHeight w:val="288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по картинам «Лиса с лисятами», «Ежи», «Белка с бельчатами»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23597C">
        <w:trPr>
          <w:trHeight w:val="360"/>
        </w:trPr>
        <w:tc>
          <w:tcPr>
            <w:tcW w:w="1136" w:type="dxa"/>
            <w:vMerge/>
            <w:tcBorders>
              <w:left w:val="single" w:sz="4" w:space="0" w:color="auto"/>
            </w:tcBorders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на тему «Веселое настроение».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23597C">
        <w:trPr>
          <w:trHeight w:val="288"/>
        </w:trPr>
        <w:tc>
          <w:tcPr>
            <w:tcW w:w="1136" w:type="dxa"/>
            <w:vMerge/>
            <w:tcBorders>
              <w:left w:val="single" w:sz="4" w:space="0" w:color="auto"/>
            </w:tcBorders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на самостоятельно выбранную тему.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23597C">
        <w:trPr>
          <w:trHeight w:val="288"/>
        </w:trPr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изученного материала.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9216" w:type="dxa"/>
            <w:gridSpan w:val="3"/>
          </w:tcPr>
          <w:p w:rsidR="00865B72" w:rsidRPr="00DC50AC" w:rsidRDefault="00865B72" w:rsidP="00DC50AC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708" w:type="dxa"/>
          </w:tcPr>
          <w:p w:rsidR="00865B72" w:rsidRPr="00DC50AC" w:rsidRDefault="00865B72" w:rsidP="00DC50AC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</w:tbl>
    <w:p w:rsidR="00865B72" w:rsidRPr="00DC50AC" w:rsidRDefault="00865B72" w:rsidP="00DC50AC">
      <w:pPr>
        <w:suppressAutoHyphens w:val="0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922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992"/>
        <w:gridCol w:w="6804"/>
        <w:gridCol w:w="992"/>
      </w:tblGrid>
      <w:tr w:rsidR="00865B72" w:rsidRPr="00DC50AC">
        <w:trPr>
          <w:gridBefore w:val="1"/>
          <w:wBefore w:w="1134" w:type="dxa"/>
          <w:trHeight w:val="952"/>
        </w:trPr>
        <w:tc>
          <w:tcPr>
            <w:tcW w:w="8788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865B72" w:rsidRPr="00174380" w:rsidRDefault="00865B72" w:rsidP="00DC50AC">
            <w:pPr>
              <w:tabs>
                <w:tab w:val="left" w:pos="1693"/>
              </w:tabs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3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Чтение художественной литературы.</w:t>
            </w:r>
          </w:p>
        </w:tc>
      </w:tr>
      <w:tr w:rsidR="00865B72" w:rsidRPr="00DC50AC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B72" w:rsidRPr="00DC50AC" w:rsidRDefault="00714624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м</w:t>
            </w:r>
            <w:r w:rsidR="00865B72"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714624" w:rsidP="00A71AE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865B72"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ема занятий</w:t>
            </w:r>
            <w:r w:rsidR="002A7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1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«Радуга»</w:t>
            </w:r>
            <w:r w:rsidR="00865B72"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Кол-во час.</w:t>
            </w:r>
          </w:p>
        </w:tc>
      </w:tr>
      <w:tr w:rsidR="00865B72" w:rsidRPr="00DC50AC">
        <w:trPr>
          <w:trHeight w:val="35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«Поговорим с игрушкой»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3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Родари</w:t>
            </w:r>
            <w:proofErr w:type="spell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«Большая морковка»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71462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«Будь осторожен и внимателен»</w:t>
            </w:r>
            <w:proofErr w:type="gramStart"/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тение стихотворения Г.Георгиева «Светофор»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56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русской народной сказки: «Крылатый, мохнатый да масленый»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Г. Снегирева «Как птицы и звери к зиме готовятся»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66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татарской народной сказки «Три дочери» и рассказа В.Осеевой «Три сына»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46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«Богатырская сила». Былины о русских богатырях.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4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«Дело мастера боится» 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Сочинение сказки «День рождения Умки»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67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стихотворения К.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Чолиева</w:t>
            </w:r>
            <w:proofErr w:type="spell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«Деревья спят»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3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на тему «Четвероногий друг»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сказки Корольковой А. Н. «Ковер самолет»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Малые фольклорные формы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43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экологической сказки «Жила – была река»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63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рассказа С. </w:t>
            </w:r>
            <w:proofErr w:type="gram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  <w:proofErr w:type="gram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«Каким бывает снег»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 украинской народной сказки «Колосок»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истории К. Зубаревой «Новый год в России, или особенности национального рождества»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3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D22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сказки Г.Х. Андерсена «Гадкий</w:t>
            </w:r>
            <w:r w:rsidR="004D22E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утено</w:t>
            </w:r>
            <w:r w:rsidR="004D22E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566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сказки С. Маршака «Курочка ряба и десять утят»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134" w:type="dxa"/>
            <w:vMerge/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804" w:type="dxa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сказки В. Катаева «Цветик – семицветик»</w:t>
            </w:r>
            <w:r w:rsidR="004D22E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865B72" w:rsidRPr="00DC50AC" w:rsidRDefault="00865B72" w:rsidP="00DC50AC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басни И. А. Крылова «Стрекоза и муравей»</w:t>
            </w:r>
            <w:r w:rsidR="004D22E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3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  сказки П. Бажова «Данило   </w:t>
            </w:r>
            <w:proofErr w:type="gram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-м</w:t>
            </w:r>
            <w:proofErr w:type="gram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астер»</w:t>
            </w:r>
            <w:r w:rsidR="004D22E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А. Толстой. «Шли по лесу два товарища»</w:t>
            </w:r>
            <w:r w:rsidR="004D22E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56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сказки М. Михайлова «Лесные хоромы». Сопоставление с русской народной сказкой «Теремок»</w:t>
            </w:r>
            <w:r w:rsidR="004D22E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произведения     В. Бианки «Муравейник зашевелился»</w:t>
            </w:r>
            <w:r w:rsidR="004D22E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Г. Снегирева «Как птицы и звери к зиме готовятся»</w:t>
            </w:r>
            <w:r w:rsidR="004D22E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 рассказа Е.</w:t>
            </w:r>
            <w:r w:rsidR="004D22E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Чарушина </w:t>
            </w:r>
            <w:r w:rsidR="004D22E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«Воробей»</w:t>
            </w:r>
            <w:r w:rsidR="004D22E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английской сказки «Три поросенка»</w:t>
            </w:r>
            <w:r w:rsidR="004D22E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В.Бороздин «Первый в космосе»</w:t>
            </w:r>
            <w:r w:rsidR="004D22E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56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рассказов, стихотворений о весне. Рассматривание иллюстраций.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книги о Нижневартовске – воспитывать чувство восхищения, гордости за свой </w:t>
            </w: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город</w:t>
            </w:r>
            <w:r w:rsidR="004D22E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</w:t>
            </w:r>
          </w:p>
        </w:tc>
      </w:tr>
      <w:tr w:rsidR="00865B72" w:rsidRPr="00DC50AC">
        <w:trPr>
          <w:trHeight w:val="28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рассказов, стихотворений о весне</w:t>
            </w:r>
            <w:r w:rsidR="004D22E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болгарской сказки «Почему старикам почет» в обработке А. Гайдара</w:t>
            </w:r>
            <w:r w:rsidR="004D22E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60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Рассказывание сказки С. Аксакова «Аленький   цветочек»</w:t>
            </w:r>
            <w:r w:rsidR="004D22E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литературная викторина</w:t>
            </w:r>
            <w:r w:rsidR="004D22E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рассказа Л. Воронковой «Подружки идут в школу»</w:t>
            </w:r>
            <w:r w:rsidR="004D22E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8928" w:type="dxa"/>
            <w:gridSpan w:val="3"/>
          </w:tcPr>
          <w:p w:rsidR="00865B72" w:rsidRPr="00DC50AC" w:rsidRDefault="00865B72" w:rsidP="00DC50AC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992" w:type="dxa"/>
          </w:tcPr>
          <w:p w:rsidR="00865B72" w:rsidRPr="00DC50AC" w:rsidRDefault="00865B72" w:rsidP="00DC50AC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</w:tbl>
    <w:tbl>
      <w:tblPr>
        <w:tblpPr w:leftFromText="180" w:rightFromText="180" w:vertAnchor="text" w:horzAnchor="margin" w:tblpX="17" w:tblpY="-57"/>
        <w:tblW w:w="1067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56"/>
        <w:gridCol w:w="952"/>
        <w:gridCol w:w="584"/>
        <w:gridCol w:w="6804"/>
        <w:gridCol w:w="1276"/>
      </w:tblGrid>
      <w:tr w:rsidR="00865B72" w:rsidRPr="00DC50AC">
        <w:trPr>
          <w:gridBefore w:val="1"/>
          <w:wBefore w:w="1056" w:type="dxa"/>
          <w:trHeight w:val="1025"/>
        </w:trPr>
        <w:tc>
          <w:tcPr>
            <w:tcW w:w="1536" w:type="dxa"/>
            <w:gridSpan w:val="2"/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65B72" w:rsidRPr="00174380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235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Обучение грамоте</w:t>
            </w:r>
          </w:p>
        </w:tc>
      </w:tr>
      <w:tr w:rsidR="00865B72" w:rsidRPr="00DC50AC">
        <w:trPr>
          <w:trHeight w:val="65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B72" w:rsidRPr="00DC50AC" w:rsidRDefault="004D22E6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="00865B72"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есяц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7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4D22E6" w:rsidP="00A71AE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865B72"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ема занятий </w:t>
            </w:r>
            <w:r w:rsidR="002A7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1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2A7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рограмма</w:t>
            </w:r>
            <w:r w:rsidR="00A71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65B72"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Т.И. </w:t>
            </w:r>
            <w:proofErr w:type="spellStart"/>
            <w:r w:rsidR="00865B72"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Гризик</w:t>
            </w:r>
            <w:proofErr w:type="spellEnd"/>
            <w:r w:rsidR="00865B72"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«Как подготовить ребенка к школе: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Кол-во час.</w:t>
            </w:r>
          </w:p>
        </w:tc>
      </w:tr>
      <w:tr w:rsidR="00865B72" w:rsidRPr="00DC50AC">
        <w:trPr>
          <w:trHeight w:val="301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2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4D22E6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1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Для чего надо   учиться говорить.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3"/>
        </w:trPr>
        <w:tc>
          <w:tcPr>
            <w:tcW w:w="1056" w:type="dxa"/>
            <w:vMerge/>
            <w:tcBorders>
              <w:left w:val="single" w:sz="4" w:space="0" w:color="auto"/>
            </w:tcBorders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4D22E6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2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пройденного материала.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3"/>
        </w:trPr>
        <w:tc>
          <w:tcPr>
            <w:tcW w:w="1056" w:type="dxa"/>
            <w:vMerge/>
            <w:tcBorders>
              <w:left w:val="single" w:sz="4" w:space="0" w:color="auto"/>
            </w:tcBorders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4D22E6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3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3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4D22E6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4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 (продолжение)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04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2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4D22E6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5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Звук [</w:t>
            </w: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 и буква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056" w:type="dxa"/>
            <w:vMerge/>
            <w:tcBorders>
              <w:left w:val="single" w:sz="4" w:space="0" w:color="auto"/>
            </w:tcBorders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4D22E6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6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Звук [</w:t>
            </w: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</w:t>
            </w: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 и буква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Уу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056" w:type="dxa"/>
            <w:vMerge/>
            <w:tcBorders>
              <w:left w:val="single" w:sz="4" w:space="0" w:color="auto"/>
            </w:tcBorders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4D22E6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7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Звук [и] и буква 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4D22E6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8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 [э] и буква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Ээ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16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2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22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 [о] и буква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Оо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056" w:type="dxa"/>
            <w:vMerge/>
            <w:tcBorders>
              <w:left w:val="single" w:sz="4" w:space="0" w:color="auto"/>
            </w:tcBorders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22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Звук [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proofErr w:type="spell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 и буква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Ыы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056" w:type="dxa"/>
            <w:vMerge/>
            <w:tcBorders>
              <w:left w:val="single" w:sz="4" w:space="0" w:color="auto"/>
            </w:tcBorders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изученного материала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68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2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Предложение (продолжение)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35"/>
        </w:trPr>
        <w:tc>
          <w:tcPr>
            <w:tcW w:w="1056" w:type="dxa"/>
            <w:vMerge/>
            <w:tcBorders>
              <w:left w:val="single" w:sz="4" w:space="0" w:color="auto"/>
            </w:tcBorders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738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[</w:t>
            </w:r>
            <w:proofErr w:type="gram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мь</w:t>
            </w:r>
            <w:proofErr w:type="spell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] и буква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35"/>
        </w:trPr>
        <w:tc>
          <w:tcPr>
            <w:tcW w:w="1056" w:type="dxa"/>
            <w:vMerge/>
            <w:tcBorders>
              <w:left w:val="single" w:sz="4" w:space="0" w:color="auto"/>
            </w:tcBorders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738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[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нь</w:t>
            </w:r>
            <w:proofErr w:type="spell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 и буква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35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738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Звуки [б –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бь</w:t>
            </w:r>
            <w:proofErr w:type="spell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 и буква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40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2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[</w:t>
            </w:r>
            <w:proofErr w:type="spellStart"/>
            <w:proofErr w:type="gram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пь</w:t>
            </w:r>
            <w:proofErr w:type="spell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 и буква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3"/>
        </w:trPr>
        <w:tc>
          <w:tcPr>
            <w:tcW w:w="1056" w:type="dxa"/>
            <w:vMerge/>
            <w:tcBorders>
              <w:left w:val="single" w:sz="4" w:space="0" w:color="auto"/>
            </w:tcBorders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Звук [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 и буква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Йй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3"/>
        </w:trPr>
        <w:tc>
          <w:tcPr>
            <w:tcW w:w="1056" w:type="dxa"/>
            <w:vMerge/>
            <w:tcBorders>
              <w:left w:val="single" w:sz="4" w:space="0" w:color="auto"/>
            </w:tcBorders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Звуки [в –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вь</w:t>
            </w:r>
            <w:proofErr w:type="spell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 и буква </w:t>
            </w:r>
            <w:proofErr w:type="spellStart"/>
            <w:proofErr w:type="gram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3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[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proofErr w:type="spell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фь</w:t>
            </w:r>
            <w:proofErr w:type="spell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 и буква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Фф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0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2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Звуки [т –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proofErr w:type="spell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 и буква </w:t>
            </w:r>
            <w:proofErr w:type="spellStart"/>
            <w:proofErr w:type="gram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02"/>
        </w:trPr>
        <w:tc>
          <w:tcPr>
            <w:tcW w:w="1056" w:type="dxa"/>
            <w:vMerge/>
            <w:tcBorders>
              <w:left w:val="single" w:sz="4" w:space="0" w:color="auto"/>
            </w:tcBorders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[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дь</w:t>
            </w:r>
            <w:proofErr w:type="spell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 и буква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Дд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02"/>
        </w:trPr>
        <w:tc>
          <w:tcPr>
            <w:tcW w:w="1056" w:type="dxa"/>
            <w:vMerge/>
            <w:tcBorders>
              <w:left w:val="single" w:sz="4" w:space="0" w:color="auto"/>
            </w:tcBorders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Звуки [к –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кь</w:t>
            </w:r>
            <w:proofErr w:type="spell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 и буква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Кк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02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Звуки [г –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гь</w:t>
            </w:r>
            <w:proofErr w:type="spell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 и буква </w:t>
            </w:r>
            <w:proofErr w:type="spellStart"/>
            <w:proofErr w:type="gram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3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2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[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хь</w:t>
            </w:r>
            <w:proofErr w:type="spell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 и буква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Хх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056" w:type="dxa"/>
            <w:vMerge/>
            <w:tcBorders>
              <w:left w:val="single" w:sz="4" w:space="0" w:color="auto"/>
            </w:tcBorders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Звуки [с –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сь</w:t>
            </w:r>
            <w:proofErr w:type="spell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 и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букваСс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056" w:type="dxa"/>
            <w:vMerge/>
            <w:tcBorders>
              <w:left w:val="single" w:sz="4" w:space="0" w:color="auto"/>
            </w:tcBorders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[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зь</w:t>
            </w:r>
            <w:proofErr w:type="spell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 и буква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Зз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Звук [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spell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 и буква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Цц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39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2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Звук [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proofErr w:type="spell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 и буква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Шш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056" w:type="dxa"/>
            <w:vMerge/>
            <w:tcBorders>
              <w:left w:val="single" w:sz="4" w:space="0" w:color="auto"/>
            </w:tcBorders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Звук [ж</w:t>
            </w:r>
            <w:proofErr w:type="gram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 и буква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Жж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056" w:type="dxa"/>
            <w:vMerge/>
            <w:tcBorders>
              <w:left w:val="single" w:sz="4" w:space="0" w:color="auto"/>
            </w:tcBorders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Звук [</w:t>
            </w:r>
            <w:proofErr w:type="gram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 и буква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Звук [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proofErr w:type="spell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 и буква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Щщ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79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2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[</w:t>
            </w:r>
            <w:proofErr w:type="gram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ль] и буква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Лл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3"/>
        </w:trPr>
        <w:tc>
          <w:tcPr>
            <w:tcW w:w="1056" w:type="dxa"/>
            <w:vMerge/>
            <w:tcBorders>
              <w:left w:val="single" w:sz="4" w:space="0" w:color="auto"/>
            </w:tcBorders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[</w:t>
            </w:r>
            <w:proofErr w:type="spellStart"/>
            <w:proofErr w:type="gram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рь</w:t>
            </w:r>
            <w:proofErr w:type="spell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 и буква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Рр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3"/>
        </w:trPr>
        <w:tc>
          <w:tcPr>
            <w:tcW w:w="1056" w:type="dxa"/>
            <w:vMerge/>
            <w:tcBorders>
              <w:left w:val="single" w:sz="4" w:space="0" w:color="auto"/>
            </w:tcBorders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35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изученного материала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3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изученного материала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9396" w:type="dxa"/>
            <w:gridSpan w:val="4"/>
          </w:tcPr>
          <w:p w:rsidR="00865B72" w:rsidRPr="00DC50AC" w:rsidRDefault="00865B72" w:rsidP="00174380">
            <w:pPr>
              <w:suppressAutoHyphens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 часов</w:t>
            </w:r>
          </w:p>
        </w:tc>
        <w:tc>
          <w:tcPr>
            <w:tcW w:w="1276" w:type="dxa"/>
          </w:tcPr>
          <w:p w:rsidR="00865B72" w:rsidRPr="00DC50AC" w:rsidRDefault="00865B72" w:rsidP="00174380">
            <w:pPr>
              <w:suppressAutoHyphens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</w:t>
            </w:r>
          </w:p>
        </w:tc>
      </w:tr>
    </w:tbl>
    <w:p w:rsidR="00865B72" w:rsidRPr="00DC50AC" w:rsidRDefault="00865B72" w:rsidP="00DC50AC">
      <w:pPr>
        <w:suppressAutoHyphens w:val="0"/>
        <w:rPr>
          <w:rFonts w:cs="Times New Roman"/>
          <w:color w:val="auto"/>
        </w:rPr>
      </w:pPr>
    </w:p>
    <w:p w:rsidR="00865B72" w:rsidRPr="00F44E8F" w:rsidRDefault="00865B72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Образовательная область: Художественно-эстетическое развитие. </w:t>
      </w:r>
      <w:r w:rsidRPr="00F44E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Компоненты: Рисование. Лепка. Художественный труд. Музыкальная деятельность. </w:t>
      </w:r>
    </w:p>
    <w:p w:rsidR="00865B72" w:rsidRPr="00DC50AC" w:rsidRDefault="00865B72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предпосылок ценностно-смыслового восприятия и понимания произведений искусства (словесного, музыкального, изобразительного) и мира природы:</w:t>
      </w:r>
    </w:p>
    <w:p w:rsidR="00865B72" w:rsidRPr="00DC50AC" w:rsidRDefault="00865B72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    содействовать накоплению  детьми  опыта восприятия высокохудожественных произведений искусства;</w:t>
      </w:r>
    </w:p>
    <w:p w:rsidR="00865B72" w:rsidRPr="00DC50AC" w:rsidRDefault="00865B72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    воспитывать у детей уважение к искусству как ценному общественно признанному делу;</w:t>
      </w:r>
    </w:p>
    <w:p w:rsidR="00865B72" w:rsidRPr="00DC50AC" w:rsidRDefault="00865B72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   добиваться взаимосвязи эмоционального, интеллектуального компонента  восприятия  детьми  произведений  искусства, опираясь как на их чувственное восприятие, так и на мышление.</w:t>
      </w:r>
    </w:p>
    <w:p w:rsidR="00865B72" w:rsidRPr="00DC50AC" w:rsidRDefault="00865B72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Становление эстетического отношения к окружающему миру:</w:t>
      </w:r>
    </w:p>
    <w:p w:rsidR="00865B72" w:rsidRPr="00DC50AC" w:rsidRDefault="00865B72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    вызывать интерес к произведениям искусства, предметному миру и природе;</w:t>
      </w:r>
    </w:p>
    <w:p w:rsidR="00865B72" w:rsidRPr="00DC50AC" w:rsidRDefault="00865B72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   развивать способность наслаждаться  многообразием форм, красок, запахов и звуков природы, отдельных ее состояний и стихий (ветра, дождя, снегопада, водопада);</w:t>
      </w:r>
    </w:p>
    <w:p w:rsidR="00865B72" w:rsidRPr="00DC50AC" w:rsidRDefault="00865B72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    вырабатывать потребность в постоянном общении с произведениями искусства;</w:t>
      </w:r>
    </w:p>
    <w:p w:rsidR="00865B72" w:rsidRPr="00DC50AC" w:rsidRDefault="00865B72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   развивать  представление о разнообразии цветов и оттенков, звуков, красоты, пластики движений, выразительности слова;</w:t>
      </w:r>
    </w:p>
    <w:p w:rsidR="00865B72" w:rsidRPr="00DC50AC" w:rsidRDefault="00865B72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   развивать воображение, образное мышление, эстетический вкус при восприятии произведений искусства и природы.</w:t>
      </w:r>
    </w:p>
    <w:p w:rsidR="00865B72" w:rsidRPr="00DC50AC" w:rsidRDefault="00865B72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элементарных представлений о видах искусства:</w:t>
      </w:r>
    </w:p>
    <w:p w:rsidR="00865B72" w:rsidRPr="00DC50AC" w:rsidRDefault="00865B72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    формировать элементарные представления о видах искусства: архитектуре, изобразительном  искусстве (графика живопись скульптура), декоративно-прикладном искусстве, литературе (лирика, рассказ), фольклоре (сказки, потешки и др.)</w:t>
      </w:r>
      <w:proofErr w:type="gramStart"/>
      <w:r w:rsidRPr="00DC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,м</w:t>
      </w:r>
      <w:proofErr w:type="gramEnd"/>
      <w:r w:rsidRPr="00DC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узыкальном искусстве (песня, танец,</w:t>
      </w:r>
      <w:r w:rsidR="00F44E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марш) театральном, фото - и киноискусстве, дизайне;</w:t>
      </w:r>
    </w:p>
    <w:p w:rsidR="00865B72" w:rsidRPr="00DC50AC" w:rsidRDefault="00865B72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   знакомить детей с национальными фольклорными произведениями, произведениями  писателей-носителей национального языка или писателей - жителей конкретного региона;</w:t>
      </w:r>
    </w:p>
    <w:p w:rsidR="00865B72" w:rsidRPr="00DC50AC" w:rsidRDefault="00865B72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   развивать способность наслаждаться многообразием форм, красок, звуков, красотой движений, образностью и богатством русского языка.</w:t>
      </w:r>
    </w:p>
    <w:p w:rsidR="00865B72" w:rsidRPr="00DC50AC" w:rsidRDefault="00865B72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Стимулирование  сопереживания  персонажам художественных произведений:</w:t>
      </w:r>
    </w:p>
    <w:p w:rsidR="00865B72" w:rsidRPr="00DC50AC" w:rsidRDefault="00865B72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    содействовать накоплению опыта восприятия произведений искусства и эмоциональной отзывчивости на них;</w:t>
      </w:r>
    </w:p>
    <w:p w:rsidR="00865B72" w:rsidRPr="00DC50AC" w:rsidRDefault="00865B72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   развитие основ художественного вкуса;</w:t>
      </w:r>
    </w:p>
    <w:p w:rsidR="00865B72" w:rsidRPr="00DC50AC" w:rsidRDefault="00865B72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    помогать детям с помощью произведений искусства почувствовать восхищение силой человеческого духа, героизмом, отношением к родителям, природе и др.;</w:t>
      </w:r>
    </w:p>
    <w:p w:rsidR="00865B72" w:rsidRPr="00DC50AC" w:rsidRDefault="00865B72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    побуждать высказывать свои предпочтения и давать эстетическую оценку произведениям искусства.</w:t>
      </w:r>
    </w:p>
    <w:p w:rsidR="00865B72" w:rsidRPr="00DC50AC" w:rsidRDefault="00865B72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Реализация самостоятельной  творческой  деятельности  детей (изобразительной, конструктивно-модельной, музыкальной, и др.):</w:t>
      </w:r>
    </w:p>
    <w:p w:rsidR="00865B72" w:rsidRPr="00DC50AC" w:rsidRDefault="00865B72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    обращать внимание на средства выразительности, с помощью которых деятели искусства передают состояние природы, характер и настроение своих героев;</w:t>
      </w:r>
    </w:p>
    <w:p w:rsidR="00865B72" w:rsidRPr="00DC50AC" w:rsidRDefault="00865B72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    поддерживать стремление детей к творчеству;</w:t>
      </w:r>
    </w:p>
    <w:p w:rsidR="00865B72" w:rsidRPr="00DC50AC" w:rsidRDefault="00865B72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    содействовать   формированию у детей практических навыков в художественно-</w:t>
      </w:r>
      <w:proofErr w:type="gramStart"/>
      <w:r w:rsidRPr="00DC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эстетических видах</w:t>
      </w:r>
      <w:proofErr w:type="gramEnd"/>
      <w:r w:rsidRPr="00DC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деятельности;</w:t>
      </w:r>
    </w:p>
    <w:p w:rsidR="00865B72" w:rsidRPr="00DC50AC" w:rsidRDefault="00865B72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    обогащать и расширять художественный опыт детей, поддерживать и направлять эмоционально-эстетическую трактовку образов;</w:t>
      </w:r>
    </w:p>
    <w:p w:rsidR="00865B72" w:rsidRPr="00DC50AC" w:rsidRDefault="00865B72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•    развивать способность к импровизациям в различных видах искусства;</w:t>
      </w:r>
    </w:p>
    <w:p w:rsidR="00865B72" w:rsidRPr="00DC50AC" w:rsidRDefault="00865B72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   учить добиваться выразительной передачи образа через форму, строение, пропорции, детали, звуки, движения, жесты, мимику и др</w:t>
      </w:r>
      <w:proofErr w:type="gramStart"/>
      <w:r w:rsidRPr="00DC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865B72" w:rsidRPr="00DC50AC" w:rsidRDefault="00865B72">
      <w:pPr>
        <w:tabs>
          <w:tab w:val="left" w:pos="1956"/>
        </w:tabs>
        <w:rPr>
          <w:rFonts w:cs="Times New Roman"/>
          <w:sz w:val="28"/>
          <w:szCs w:val="28"/>
        </w:rPr>
      </w:pPr>
    </w:p>
    <w:tbl>
      <w:tblPr>
        <w:tblpPr w:leftFromText="180" w:rightFromText="180" w:vertAnchor="text" w:horzAnchor="margin" w:tblpX="-15" w:tblpY="-57"/>
        <w:tblW w:w="1040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"/>
        <w:gridCol w:w="1134"/>
        <w:gridCol w:w="142"/>
        <w:gridCol w:w="851"/>
        <w:gridCol w:w="7386"/>
        <w:gridCol w:w="850"/>
      </w:tblGrid>
      <w:tr w:rsidR="00865B72" w:rsidRPr="00DC50AC">
        <w:trPr>
          <w:gridBefore w:val="3"/>
          <w:wBefore w:w="1316" w:type="dxa"/>
          <w:trHeight w:val="1025"/>
        </w:trPr>
        <w:tc>
          <w:tcPr>
            <w:tcW w:w="851" w:type="dxa"/>
            <w:shd w:val="clear" w:color="auto" w:fill="FFFFFF"/>
          </w:tcPr>
          <w:p w:rsidR="00865B72" w:rsidRPr="00DC50AC" w:rsidRDefault="00865B72" w:rsidP="002359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236" w:type="dxa"/>
            <w:gridSpan w:val="2"/>
            <w:shd w:val="clear" w:color="auto" w:fill="FFFFFF"/>
          </w:tcPr>
          <w:p w:rsidR="00865B72" w:rsidRPr="00174380" w:rsidRDefault="0023597C" w:rsidP="002359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</w:t>
            </w:r>
            <w:r w:rsidR="00865B72" w:rsidRPr="001743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Художественный труд.</w:t>
            </w:r>
          </w:p>
        </w:tc>
      </w:tr>
      <w:tr w:rsidR="00865B72" w:rsidRPr="00DC50AC">
        <w:trPr>
          <w:gridBefore w:val="1"/>
          <w:wBefore w:w="40" w:type="dxa"/>
          <w:trHeight w:val="9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B72" w:rsidRPr="00DC50AC" w:rsidRDefault="00F44E8F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865B72"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неделя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A71AE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44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ема занятий </w:t>
            </w:r>
            <w:r w:rsidR="00A71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</w:t>
            </w:r>
            <w:r w:rsidR="002A7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рамма «Радуга»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Кол-во час.</w:t>
            </w:r>
          </w:p>
        </w:tc>
      </w:tr>
      <w:tr w:rsidR="00865B72" w:rsidRPr="00DC50AC">
        <w:trPr>
          <w:gridBefore w:val="1"/>
          <w:wBefore w:w="40" w:type="dxa"/>
          <w:trHeight w:val="301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Что такое дизайн.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346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Волшебные превращения.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283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Невиданные цветы.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288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Качели-карусели / </w:t>
            </w:r>
            <w:r w:rsidR="00E04D44"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Мобили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/.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304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Дружная стайка.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298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Кукольный дизайн.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288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Модный дизайн.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283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Рельефные картины: «Чудо-рыба», «Жар-птица», «Царь-дракон!».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316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Папье-маше «Посудная лавка».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324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Театральные маски.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288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Бумажные кораблики.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283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Бумажные самолётики.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288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Превращения воздушного веера.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301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Живые закладки.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303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Бумажный зоопарк.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223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38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Елочные игрушки.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340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288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283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Рождественский венок.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288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Фантазии из «гармошки».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305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Фантазии из проволоки.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283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Коллажи из силуэтов или отпечатков ладошек.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202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Тряпичная кукла «Кувалда».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292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Кукла крестовушка «Купавка».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283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Берестяная кукла, «Березка».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326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E04D4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Брошь «Птичка» \подарок </w:t>
            </w:r>
            <w:r w:rsidR="00E04D44"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мам</w:t>
            </w:r>
            <w:r w:rsidR="00E04D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288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Аранжировки.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283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Соленые картины.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239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Тряпичная кукла «Барыня с косой».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283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Пасхальный голубок.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288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Чудесные писанки.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283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Сувениры и подарки.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379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Мобили «Дружная семейка».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288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Весенняя открытка с сюрпризом.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283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Каркасные фигурки из проволоки и папье-маше.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293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Как оформить интерьер?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0" w:type="dxa"/>
          <w:trHeight w:val="365"/>
        </w:trPr>
        <w:tc>
          <w:tcPr>
            <w:tcW w:w="9513" w:type="dxa"/>
            <w:gridSpan w:val="4"/>
          </w:tcPr>
          <w:p w:rsidR="00865B72" w:rsidRPr="00DC50AC" w:rsidRDefault="00865B72" w:rsidP="00CD657C">
            <w:pPr>
              <w:suppressAutoHyphens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 часов</w:t>
            </w:r>
          </w:p>
        </w:tc>
        <w:tc>
          <w:tcPr>
            <w:tcW w:w="850" w:type="dxa"/>
          </w:tcPr>
          <w:p w:rsidR="00865B72" w:rsidRPr="00DC50AC" w:rsidRDefault="00865B72" w:rsidP="00CD657C">
            <w:pPr>
              <w:suppressAutoHyphens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</w:t>
            </w:r>
          </w:p>
        </w:tc>
      </w:tr>
      <w:tr w:rsidR="00865B72" w:rsidRPr="00DC50AC" w:rsidTr="00F44E8F">
        <w:trPr>
          <w:gridBefore w:val="1"/>
          <w:wBefore w:w="40" w:type="dxa"/>
          <w:trHeight w:val="9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B72" w:rsidRPr="00DC50AC" w:rsidRDefault="005C1080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</w:t>
            </w:r>
            <w:r w:rsidR="00865B72"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есяц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неделя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F44E8F" w:rsidP="00962DC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 w:rsidR="00865B72"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ема занятий </w:t>
            </w:r>
            <w:r w:rsidR="00962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программа </w:t>
            </w:r>
            <w:r w:rsidR="00865B72"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«Цветные ладошки» И.А. Лыкова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Кол-во час.</w:t>
            </w:r>
          </w:p>
        </w:tc>
      </w:tr>
      <w:tr w:rsidR="00865B72" w:rsidRPr="00DC50AC" w:rsidTr="00F44E8F">
        <w:trPr>
          <w:gridBefore w:val="1"/>
          <w:wBefore w:w="40" w:type="dxa"/>
          <w:trHeight w:val="30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Что мы любим рисовать?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346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Искусство росписи по народным мотивам.</w:t>
            </w:r>
          </w:p>
          <w:p w:rsidR="00865B72" w:rsidRPr="00DC50AC" w:rsidRDefault="00865B72" w:rsidP="00E04D4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Волшебные превращения</w:t>
            </w:r>
            <w:r w:rsidR="00E04D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роспись.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283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Невиданные </w:t>
            </w: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цветы-роспись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28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E04D4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Качели-</w:t>
            </w:r>
            <w:r w:rsidR="00E04D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карусели</w:t>
            </w:r>
            <w:r w:rsidR="00E04D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\</w:t>
            </w:r>
            <w:proofErr w:type="spellStart"/>
            <w:r w:rsidR="00E04D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мобили\</w:t>
            </w:r>
            <w:proofErr w:type="spellEnd"/>
            <w:r w:rsidR="00E04D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роспись</w:t>
            </w:r>
            <w:r w:rsidR="00E04D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городец</w:t>
            </w:r>
            <w:r w:rsidR="00E04D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30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Дружная стайка-роспись.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298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Кукольный дизайн-роспись.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288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Модный дизайн-роспись.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28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E04D4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Рельефные картины: «Чудо-рыба», «Жар-птица», «Царь-дракон!</w:t>
            </w: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»-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роспись.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31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Папье-маше «Посудная лавка</w:t>
            </w: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»-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роспись хохлома.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324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E04D4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Знакомство с искусством</w:t>
            </w:r>
            <w:r w:rsidR="00E04D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рассматривание натюрмортов, выкладывание натюрмортов из овощей, фруктов, предметов.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288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Ветка осенней рябины в вазе.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28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E04D4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Знакомство с искусством пейзажа</w:t>
            </w:r>
            <w:r w:rsidR="00E04D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рассматривание картины И. Левитана «Золотая осень».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28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«Осенняя береза».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301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Хмурый осенний день.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303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Птицы. Воробушек.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22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38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Стайка воробьев.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3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Рождественский венок-роспись.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288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Искусство архитектуры. Дом, в котором ты </w:t>
            </w:r>
            <w:r w:rsidR="00E04D44"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живешь</w:t>
            </w:r>
            <w:r w:rsidR="00E04D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одноэтажные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</w:t>
            </w:r>
            <w:r w:rsidR="00E04D44"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многоэтажные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283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Легковой автомобиль.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28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Пожарная машина спешит на пожар.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3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E04D4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Искусство</w:t>
            </w:r>
            <w:r w:rsidR="00E04D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E04D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нижная графика. Сестрица Аленушка и братец Иванушка.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283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Нарисуем картинки к сказке «Гуси-лебеди»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202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Жили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были дед и баба.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29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E04D4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Брошь «Птичка»\подарок </w:t>
            </w:r>
            <w:r w:rsidR="00E04D44"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мам</w:t>
            </w:r>
            <w:r w:rsidR="00E04D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  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роспись.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28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Искусство-портрет. Любимая мама.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326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Портрет друга.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288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E04D4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Соленые картины</w:t>
            </w:r>
            <w:r w:rsidR="00E04D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роспись.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28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Пасхальный голубок-роспись.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23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E04D4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Чудесные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E04D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яйца-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писанки</w:t>
            </w:r>
            <w:proofErr w:type="spellEnd"/>
            <w:r w:rsidR="00E04D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роспись.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283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E04D4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Сувениры и подарки</w:t>
            </w:r>
            <w:r w:rsidR="00E04D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роспись.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288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Мобили «Дружная семейка</w:t>
            </w: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»-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роспись.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28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E04D4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Рисование штрихами</w:t>
            </w:r>
            <w:r w:rsidR="00E04D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гравюра Ежиха в ельнике.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37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Совушка</w:t>
            </w:r>
            <w:r w:rsidR="00E04D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-с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ова.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288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Расцвели красивые цветы.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283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Пушистые детеныши животных.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29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Что мы любим рисовать?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0" w:type="dxa"/>
          <w:trHeight w:val="365"/>
        </w:trPr>
        <w:tc>
          <w:tcPr>
            <w:tcW w:w="9513" w:type="dxa"/>
            <w:gridSpan w:val="4"/>
          </w:tcPr>
          <w:p w:rsidR="00865B72" w:rsidRPr="00DC50AC" w:rsidRDefault="00865B72" w:rsidP="00CD657C">
            <w:pPr>
              <w:suppressAutoHyphens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Всего часов</w:t>
            </w:r>
          </w:p>
        </w:tc>
        <w:tc>
          <w:tcPr>
            <w:tcW w:w="850" w:type="dxa"/>
          </w:tcPr>
          <w:p w:rsidR="00865B72" w:rsidRPr="00DC50AC" w:rsidRDefault="00865B72" w:rsidP="00CD657C">
            <w:pPr>
              <w:suppressAutoHyphens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</w:t>
            </w:r>
          </w:p>
        </w:tc>
      </w:tr>
      <w:tr w:rsidR="00865B72" w:rsidRPr="00DC50AC" w:rsidTr="00962DC9">
        <w:trPr>
          <w:gridBefore w:val="3"/>
          <w:wBefore w:w="1316" w:type="dxa"/>
          <w:trHeight w:val="1025"/>
        </w:trPr>
        <w:tc>
          <w:tcPr>
            <w:tcW w:w="851" w:type="dxa"/>
            <w:shd w:val="clear" w:color="auto" w:fill="FFFFFF"/>
          </w:tcPr>
          <w:p w:rsidR="00865B72" w:rsidRPr="00DC50AC" w:rsidRDefault="00865B72" w:rsidP="005C10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236" w:type="dxa"/>
            <w:gridSpan w:val="2"/>
            <w:shd w:val="clear" w:color="auto" w:fill="FFFFFF"/>
          </w:tcPr>
          <w:p w:rsidR="00865B72" w:rsidRDefault="00865B72" w:rsidP="005C10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65B72" w:rsidRPr="00CD657C" w:rsidRDefault="005C1080" w:rsidP="005C10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</w:t>
            </w:r>
            <w:r w:rsidR="00865B72" w:rsidRPr="00CD65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Лепка.</w:t>
            </w:r>
          </w:p>
        </w:tc>
      </w:tr>
      <w:tr w:rsidR="00865B72" w:rsidRPr="00DC50AC" w:rsidTr="00962DC9">
        <w:trPr>
          <w:trHeight w:val="955"/>
        </w:trPr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B72" w:rsidRPr="00DC50AC" w:rsidRDefault="00F44E8F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865B72"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неделя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F44E8F" w:rsidP="00A71AE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тема </w:t>
            </w:r>
            <w:r w:rsidR="00865B72"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занятий </w:t>
            </w:r>
            <w:r w:rsidR="00A71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962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5C10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962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грамме</w:t>
            </w:r>
            <w:r w:rsidR="00865B72"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65B72"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«Цветные ладошки» И.А. Лыкова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Кол-во час.</w:t>
            </w:r>
          </w:p>
        </w:tc>
      </w:tr>
      <w:tr w:rsidR="00865B72" w:rsidRPr="00DC50AC" w:rsidTr="00962DC9">
        <w:trPr>
          <w:trHeight w:val="301"/>
        </w:trPr>
        <w:tc>
          <w:tcPr>
            <w:tcW w:w="13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Что мы любим лепить?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65B72" w:rsidRPr="00DC50AC" w:rsidTr="00962DC9">
        <w:trPr>
          <w:trHeight w:val="283"/>
        </w:trPr>
        <w:tc>
          <w:tcPr>
            <w:tcW w:w="1316" w:type="dxa"/>
            <w:gridSpan w:val="3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E04D4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Волшебные превращени</w:t>
            </w: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я-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лепка </w:t>
            </w:r>
            <w:r w:rsidR="00E04D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помидоров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E04D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технике «</w:t>
            </w:r>
            <w:r w:rsidR="00E04D44"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папье-маше</w:t>
            </w:r>
            <w:r w:rsidR="00F44E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E04D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65B72" w:rsidRPr="00DC50AC" w:rsidTr="00962DC9">
        <w:trPr>
          <w:trHeight w:val="304"/>
        </w:trPr>
        <w:tc>
          <w:tcPr>
            <w:tcW w:w="13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5.6.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Искус</w:t>
            </w:r>
            <w:r w:rsidR="00E04D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тво барельефа. Чудо рыба, царь-дракон, жар-птица.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65B72" w:rsidRPr="00DC50AC" w:rsidTr="00962DC9">
        <w:trPr>
          <w:trHeight w:val="288"/>
        </w:trPr>
        <w:tc>
          <w:tcPr>
            <w:tcW w:w="1316" w:type="dxa"/>
            <w:gridSpan w:val="3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7.8.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Рельефные картины: «Чудо-рыба», «Царь-дракон», «Жар-птица»- композиция из вылепленных фигурок.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65B72" w:rsidRPr="00DC50AC" w:rsidTr="00962DC9">
        <w:trPr>
          <w:trHeight w:val="316"/>
        </w:trPr>
        <w:tc>
          <w:tcPr>
            <w:tcW w:w="13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Знакомство с искусством</w:t>
            </w:r>
            <w:r w:rsidR="004637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4637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натюрморт.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65B72" w:rsidRPr="00DC50AC" w:rsidTr="00962DC9">
        <w:trPr>
          <w:trHeight w:val="288"/>
        </w:trPr>
        <w:tc>
          <w:tcPr>
            <w:tcW w:w="1316" w:type="dxa"/>
            <w:gridSpan w:val="3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11.12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Натюрморт из овощей, фруктов и предметов.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65B72" w:rsidRPr="00DC50AC" w:rsidTr="00962DC9">
        <w:trPr>
          <w:trHeight w:val="288"/>
        </w:trPr>
        <w:tc>
          <w:tcPr>
            <w:tcW w:w="13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13.14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Птицы. Птицы-свистульки, дымковский индюк.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65B72" w:rsidRPr="00DC50AC" w:rsidTr="00962DC9">
        <w:trPr>
          <w:trHeight w:val="303"/>
        </w:trPr>
        <w:tc>
          <w:tcPr>
            <w:tcW w:w="1316" w:type="dxa"/>
            <w:gridSpan w:val="3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15.16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Рождественский венок-лепка из теста.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65B72" w:rsidRPr="00DC50AC" w:rsidTr="00962DC9">
        <w:trPr>
          <w:trHeight w:val="340"/>
        </w:trPr>
        <w:tc>
          <w:tcPr>
            <w:tcW w:w="13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17.18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65B72" w:rsidRPr="00DC50AC" w:rsidTr="00962DC9">
        <w:trPr>
          <w:trHeight w:val="283"/>
        </w:trPr>
        <w:tc>
          <w:tcPr>
            <w:tcW w:w="1316" w:type="dxa"/>
            <w:gridSpan w:val="3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19.20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Коллективная композиция «Встреча Рождества в зимнем лесу».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65B72" w:rsidRPr="00DC50AC" w:rsidTr="00962DC9">
        <w:trPr>
          <w:trHeight w:val="305"/>
        </w:trPr>
        <w:tc>
          <w:tcPr>
            <w:tcW w:w="13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21.22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46375E" w:rsidP="0046375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Скульптурная группа. Сестрица А</w:t>
            </w:r>
            <w:r w:rsidR="00865B72"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ё</w:t>
            </w:r>
            <w:r w:rsidR="00865B72"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нушка и братец Иванушка.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65B72" w:rsidRPr="00DC50AC" w:rsidTr="00962DC9">
        <w:trPr>
          <w:trHeight w:val="202"/>
        </w:trPr>
        <w:tc>
          <w:tcPr>
            <w:tcW w:w="1316" w:type="dxa"/>
            <w:gridSpan w:val="3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23.24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Жили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были дед да баба.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65B72" w:rsidRPr="00DC50AC" w:rsidTr="00962DC9">
        <w:trPr>
          <w:trHeight w:val="283"/>
        </w:trPr>
        <w:tc>
          <w:tcPr>
            <w:tcW w:w="13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25.26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6375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Брошь «Птичка»- подарок мамам</w:t>
            </w:r>
            <w:r w:rsidR="004637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лепка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65B72" w:rsidRPr="00DC50AC" w:rsidTr="00962DC9">
        <w:trPr>
          <w:trHeight w:val="288"/>
        </w:trPr>
        <w:tc>
          <w:tcPr>
            <w:tcW w:w="1316" w:type="dxa"/>
            <w:gridSpan w:val="3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27.28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6375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Солнечные картины</w:t>
            </w:r>
            <w:r w:rsidR="004637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лепка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65B72" w:rsidRPr="00DC50AC" w:rsidTr="00962DC9">
        <w:trPr>
          <w:trHeight w:val="239"/>
        </w:trPr>
        <w:tc>
          <w:tcPr>
            <w:tcW w:w="13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29.30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6375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Пасхальный голубок лепка</w:t>
            </w:r>
            <w:r w:rsidR="004637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 В технике «</w:t>
            </w:r>
            <w:r w:rsidR="0046375E"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папье-маше</w:t>
            </w: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4637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65B72" w:rsidRPr="00DC50AC" w:rsidTr="00962DC9">
        <w:trPr>
          <w:trHeight w:val="288"/>
        </w:trPr>
        <w:tc>
          <w:tcPr>
            <w:tcW w:w="1316" w:type="dxa"/>
            <w:gridSpan w:val="3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31.32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Сувениры и подарки лепка.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65B72" w:rsidRPr="00DC50AC" w:rsidTr="00962DC9">
        <w:trPr>
          <w:trHeight w:val="379"/>
        </w:trPr>
        <w:tc>
          <w:tcPr>
            <w:tcW w:w="13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33.34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Композиция «Ежики проснулись».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65B72" w:rsidRPr="00DC50AC" w:rsidTr="00962DC9">
        <w:trPr>
          <w:trHeight w:val="283"/>
        </w:trPr>
        <w:tc>
          <w:tcPr>
            <w:tcW w:w="131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35.36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Что мы любим лепить?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65B72" w:rsidRPr="00DC5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9553" w:type="dxa"/>
            <w:gridSpan w:val="5"/>
          </w:tcPr>
          <w:p w:rsidR="00865B72" w:rsidRPr="00DC50AC" w:rsidRDefault="00865B72" w:rsidP="00CD657C">
            <w:pPr>
              <w:suppressAutoHyphens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 часов</w:t>
            </w:r>
          </w:p>
        </w:tc>
        <w:tc>
          <w:tcPr>
            <w:tcW w:w="850" w:type="dxa"/>
          </w:tcPr>
          <w:p w:rsidR="00865B72" w:rsidRPr="00DC50AC" w:rsidRDefault="00865B72" w:rsidP="00CD657C">
            <w:pPr>
              <w:suppressAutoHyphens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</w:t>
            </w:r>
          </w:p>
        </w:tc>
      </w:tr>
    </w:tbl>
    <w:p w:rsidR="00865B72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65B72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65B72" w:rsidRPr="00F44E8F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C50A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Образовательная область: Физическое развитие. </w:t>
      </w:r>
      <w:r w:rsidRPr="00F44E8F">
        <w:rPr>
          <w:rFonts w:ascii="Times New Roman" w:hAnsi="Times New Roman" w:cs="Times New Roman"/>
          <w:bCs/>
          <w:color w:val="auto"/>
          <w:sz w:val="28"/>
          <w:szCs w:val="28"/>
        </w:rPr>
        <w:t>Компонент: Физическая культура.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</w:rPr>
        <w:t xml:space="preserve">Приобретение опыта в следующих видах поведения детей: двигательном, в том </w:t>
      </w:r>
      <w:proofErr w:type="gramStart"/>
      <w:r w:rsidRPr="00DC50AC">
        <w:rPr>
          <w:rFonts w:ascii="Times New Roman" w:hAnsi="Times New Roman" w:cs="Times New Roman"/>
          <w:color w:val="auto"/>
          <w:sz w:val="28"/>
          <w:szCs w:val="28"/>
        </w:rPr>
        <w:t>числе</w:t>
      </w:r>
      <w:proofErr w:type="gramEnd"/>
      <w:r w:rsidRPr="00DC50AC">
        <w:rPr>
          <w:rFonts w:ascii="Times New Roman" w:hAnsi="Times New Roman" w:cs="Times New Roman"/>
          <w:color w:val="auto"/>
          <w:sz w:val="28"/>
          <w:szCs w:val="28"/>
        </w:rPr>
        <w:t xml:space="preserve"> связанном с выполнением упражнений, направленных на развитие таких физических качеств,  как координация и гибкость; способствующих правильному    формированию    опорно-двигательной    системы    организма, развитию равновесия,  координации движения,  крупной и мелкой моторики обеих рук, а также с правильным, не наносящем ущерба организму: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</w:rPr>
        <w:t>•    удовлетворять потребность детей в движении;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</w:rPr>
        <w:t>•     повышать  устойчивость  организма  к  воздействию  различных неблагоприятных факторов;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</w:rPr>
        <w:t>•    расширять у детей представления и знания о различных видах физических упражнений спортивного характера;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•     целенаправленно развивать  физические качества (скоростные, </w:t>
      </w:r>
      <w:proofErr w:type="spellStart"/>
      <w:proofErr w:type="gramStart"/>
      <w:r w:rsidRPr="00DC50AC">
        <w:rPr>
          <w:rFonts w:ascii="Times New Roman" w:hAnsi="Times New Roman" w:cs="Times New Roman"/>
          <w:color w:val="auto"/>
          <w:sz w:val="28"/>
          <w:szCs w:val="28"/>
        </w:rPr>
        <w:t>скоростно</w:t>
      </w:r>
      <w:proofErr w:type="spellEnd"/>
      <w:r w:rsidRPr="00DC50AC">
        <w:rPr>
          <w:rFonts w:ascii="Times New Roman" w:hAnsi="Times New Roman" w:cs="Times New Roman"/>
          <w:color w:val="auto"/>
          <w:sz w:val="28"/>
          <w:szCs w:val="28"/>
        </w:rPr>
        <w:t>- силовые</w:t>
      </w:r>
      <w:proofErr w:type="gramEnd"/>
      <w:r w:rsidRPr="00DC50AC">
        <w:rPr>
          <w:rFonts w:ascii="Times New Roman" w:hAnsi="Times New Roman" w:cs="Times New Roman"/>
          <w:color w:val="auto"/>
          <w:sz w:val="28"/>
          <w:szCs w:val="28"/>
        </w:rPr>
        <w:t>, силу, гибкость, ловкость и выносливость);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</w:rPr>
        <w:t>•    развивать координацию движений, чувства равновесия, ориентировку  в  пространстве, скоростную реакцию, силу и гибкость;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</w:rPr>
        <w:t>•    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</w:rPr>
        <w:t>•    развивать у детей возможность самостоятельного выполнения детьми всех гигиенических процедур и навыков самообслуживания;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</w:rPr>
        <w:t>•     формировать у детей потребность в регулярных занятиях физической культуры.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</w:rPr>
        <w:t>Выполнение основных движений (ходьба, бег, мягкие прыжки, повороты в обе стороны),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</w:rPr>
        <w:t xml:space="preserve">•    развивать  основные  движения  во  время  игровой  активности детей. 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</w:rPr>
        <w:t>Формирование начальных представлений о некоторых   видах спорта, овладение подвижными играми с правилами; становление целенаправленности и саморегуляции в двигательной сфере;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</w:rPr>
        <w:t>•    развивать   у   детей   умение   самостоятельно   организовывать подвижные игры и выполнять упражнения.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</w:rPr>
        <w:t>Овладение  элементарными  нормами  и  правилами здорового  образа жизни (в питании, двигательном режиме, закаливании, при формировании полезных привычек и др.).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</w:rPr>
        <w:t>•     содействовать формированию у детей привычки  к здоровому образу жизни;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</w:rPr>
        <w:t>•    рассказывать детям о достижениях взрослых и детей в вопросах, связанных с формированием их здоровья, занятиями спорта.</w:t>
      </w:r>
    </w:p>
    <w:p w:rsidR="00865B72" w:rsidRDefault="00865B72" w:rsidP="00DC50AC">
      <w:pPr>
        <w:suppressAutoHyphens w:val="0"/>
        <w:rPr>
          <w:rFonts w:cs="Times New Roman"/>
          <w:color w:val="auto"/>
        </w:rPr>
      </w:pPr>
    </w:p>
    <w:tbl>
      <w:tblPr>
        <w:tblpPr w:leftFromText="180" w:rightFromText="180" w:vertAnchor="text" w:horzAnchor="margin" w:tblpX="126" w:tblpY="-57"/>
        <w:tblW w:w="1026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74"/>
        <w:gridCol w:w="993"/>
        <w:gridCol w:w="7245"/>
        <w:gridCol w:w="850"/>
      </w:tblGrid>
      <w:tr w:rsidR="00865B72" w:rsidRPr="00DC50AC">
        <w:trPr>
          <w:gridBefore w:val="1"/>
          <w:wBefore w:w="1174" w:type="dxa"/>
          <w:trHeight w:val="1025"/>
        </w:trPr>
        <w:tc>
          <w:tcPr>
            <w:tcW w:w="993" w:type="dxa"/>
            <w:shd w:val="clear" w:color="auto" w:fill="FFFFFF"/>
          </w:tcPr>
          <w:p w:rsidR="00865B72" w:rsidRPr="00DC50AC" w:rsidRDefault="00865B72" w:rsidP="005C10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95" w:type="dxa"/>
            <w:gridSpan w:val="2"/>
            <w:shd w:val="clear" w:color="auto" w:fill="FFFFFF"/>
          </w:tcPr>
          <w:p w:rsidR="00865B72" w:rsidRPr="00CD657C" w:rsidRDefault="005C1080" w:rsidP="005C10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</w:t>
            </w:r>
            <w:r w:rsidR="00865B72" w:rsidRPr="00CD65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Физическая культура.</w:t>
            </w:r>
          </w:p>
        </w:tc>
      </w:tr>
      <w:tr w:rsidR="00865B72" w:rsidRPr="00DC50AC">
        <w:trPr>
          <w:trHeight w:val="95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B72" w:rsidRPr="00DC50AC" w:rsidRDefault="00962DC9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865B72"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есяц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неделя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F44E8F" w:rsidP="00A71AE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 w:rsidR="00865B72"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ема занятий </w:t>
            </w:r>
            <w:r w:rsidR="00A71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E43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</w:t>
            </w:r>
            <w:r w:rsidR="00A71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E43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65B72"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«Радуга» Т. </w:t>
            </w:r>
            <w:r w:rsidR="00E43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Н. </w:t>
            </w:r>
            <w:proofErr w:type="spellStart"/>
            <w:r w:rsidR="00865B72"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Дороновой</w:t>
            </w:r>
            <w:proofErr w:type="spellEnd"/>
            <w:r w:rsidR="00865B72"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Кол-во час.</w:t>
            </w:r>
          </w:p>
        </w:tc>
      </w:tr>
      <w:tr w:rsidR="00865B72" w:rsidRPr="00DC50AC">
        <w:trPr>
          <w:trHeight w:val="301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Мониторинг основных движений.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865B72" w:rsidRPr="00DC50AC">
        <w:trPr>
          <w:trHeight w:val="283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Сюжетно-игровое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«Прогулка по лесу».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Игровое</w:t>
            </w:r>
            <w:proofErr w:type="gramEnd"/>
            <w:r w:rsidR="00CB23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\</w:t>
            </w:r>
            <w:r w:rsidR="00CB23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 основе подвижных </w:t>
            </w:r>
            <w:proofErr w:type="spell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игр\</w:t>
            </w:r>
            <w:proofErr w:type="spellEnd"/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Заседание космического совета. </w:t>
            </w:r>
            <w:proofErr w:type="spell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Наркотикус</w:t>
            </w:r>
            <w:proofErr w:type="spell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злится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Тренировочно</w:t>
            </w: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е-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ходьба, бег, прыжки.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Пожар.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04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Тренировочно</w:t>
            </w: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е-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прыжки через длинную и короткую скакалку.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Тамтамы или волшебство ритма.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98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Тематическо</w:t>
            </w: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е-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школа мяча.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Волшебство игры в мяч.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Соревнование- метание мешочков на дальность.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Волшебство меткой стрелы.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3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Тренировочно</w:t>
            </w: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е-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лазанье по гимнастической стенке, скамейке разными способами.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Волшебство фамильного дерева.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16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Тематическо</w:t>
            </w: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е-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городки.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Музыка имени.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24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Сюжетно- </w:t>
            </w: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игровое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«Служба спасения».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Волшебство чтения.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614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Тренировочно</w:t>
            </w: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е-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ходьба и бег с преодолением препятствий.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Фыркины</w:t>
            </w:r>
            <w:proofErr w:type="spell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рецепты по интернету.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3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Игровое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 основе подвижных игр.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Волшебство сна.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Тренировочно</w:t>
            </w: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е-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бросание мяча в корзину.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Волшебство цветного зрения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01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Тематическо</w:t>
            </w: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е-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баскетбол.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Волшебство веры, надежды, любви.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03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Тренировочно</w:t>
            </w:r>
            <w:proofErr w:type="gram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е-</w:t>
            </w:r>
            <w:proofErr w:type="gram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кувырки.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Волшебство щедрости.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23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24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Сюжетно-ролевое «Зоопарк».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Волшебство заботы о животных.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65B72" w:rsidRPr="00DC50AC">
        <w:trPr>
          <w:trHeight w:val="340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17.18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65B72" w:rsidRPr="00DC50AC">
        <w:trPr>
          <w:trHeight w:val="681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Тренировочно</w:t>
            </w: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е-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подбрасывание и ловля мяча.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Волшебство поведения за столом.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Сюжетно-ролевое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«Мы олимпийцы».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Волшебство режима питания.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05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Тренировочно</w:t>
            </w: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е-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мяч через сетку.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Домашние способы борьбы с болезнью.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3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Тематическо</w:t>
            </w: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е-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волейбол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Звучалки.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02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Игровое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 основе подвижных игр.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Волшебство победы над ленью.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92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Тренировочное</w:t>
            </w:r>
            <w:proofErr w:type="gramEnd"/>
            <w:r w:rsidR="00CB23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перекаты, кувырки.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Волшебство ритмов природы.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3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Сюжетно-ролевое «Цирк».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Волшебство роста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26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Тренировочно</w:t>
            </w: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е-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полоса препятствий.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Волшебство чистой воды.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Тренировочно</w:t>
            </w: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е-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разные виды прыжков.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Волшебство водных путешествий.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3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Игра- соревнование.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Волшебство целебных рук.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39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Тренировочно</w:t>
            </w: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е-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ведение мяча.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Сказка «Сахарные ноги»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3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Сюжетно-ролевое «Космонавты».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Пулькин массаж.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Тренировочно</w:t>
            </w: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е-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бросание и ловля мяча.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Хор </w:t>
            </w:r>
            <w:proofErr w:type="spell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здоровячков</w:t>
            </w:r>
            <w:proofErr w:type="spell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3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Игровое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 основе народных игр.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Волшебство веселого смеха.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79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Тематическо</w:t>
            </w: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е-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футбол.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Волшебство письма.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Тренировочно</w:t>
            </w: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е-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метание в горизонтальную цель.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Волшебство памяти.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3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Тематическое «Классики».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Победа.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93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Мониторинг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865B72" w:rsidRPr="00DC5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9408" w:type="dxa"/>
            <w:gridSpan w:val="3"/>
          </w:tcPr>
          <w:p w:rsidR="00865B72" w:rsidRDefault="00865B72" w:rsidP="00CD657C">
            <w:pPr>
              <w:suppressAutoHyphens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 часов</w:t>
            </w:r>
          </w:p>
        </w:tc>
        <w:tc>
          <w:tcPr>
            <w:tcW w:w="850" w:type="dxa"/>
          </w:tcPr>
          <w:p w:rsidR="00865B72" w:rsidRPr="00DC50AC" w:rsidRDefault="00865B72" w:rsidP="00CD657C">
            <w:pPr>
              <w:suppressAutoHyphens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106</w:t>
            </w:r>
          </w:p>
        </w:tc>
      </w:tr>
    </w:tbl>
    <w:p w:rsidR="00865B72" w:rsidRDefault="00865B72" w:rsidP="00DC50AC">
      <w:pPr>
        <w:tabs>
          <w:tab w:val="left" w:pos="1956"/>
        </w:tabs>
        <w:rPr>
          <w:rFonts w:cs="Times New Roman"/>
        </w:rPr>
      </w:pPr>
    </w:p>
    <w:p w:rsidR="00865B72" w:rsidRDefault="00865B72">
      <w:pPr>
        <w:tabs>
          <w:tab w:val="left" w:pos="1956"/>
        </w:tabs>
        <w:jc w:val="center"/>
        <w:rPr>
          <w:rFonts w:cs="Times New Roman"/>
        </w:rPr>
      </w:pPr>
    </w:p>
    <w:p w:rsidR="00865B72" w:rsidRDefault="00865B72" w:rsidP="005C1080">
      <w:pPr>
        <w:tabs>
          <w:tab w:val="left" w:pos="1956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Технологии реализации содержания Программы в соответствии с образовательными областями</w:t>
      </w:r>
    </w:p>
    <w:p w:rsidR="00865B72" w:rsidRPr="00553A2E" w:rsidRDefault="00865B72">
      <w:pPr>
        <w:tabs>
          <w:tab w:val="left" w:pos="1956"/>
        </w:tabs>
        <w:rPr>
          <w:rFonts w:ascii="Times New Roman" w:hAnsi="Times New Roman" w:cs="Times New Roman"/>
          <w:b/>
          <w:sz w:val="28"/>
          <w:szCs w:val="28"/>
        </w:rPr>
      </w:pPr>
      <w:r w:rsidRPr="00553A2E">
        <w:rPr>
          <w:rFonts w:ascii="Times New Roman" w:hAnsi="Times New Roman" w:cs="Times New Roman"/>
          <w:b/>
          <w:sz w:val="28"/>
          <w:szCs w:val="28"/>
        </w:rPr>
        <w:t>С целью создания развивающей образовательной среды для социально-коммуникативного развития детей</w:t>
      </w:r>
      <w:proofErr w:type="gramStart"/>
      <w:r w:rsidRPr="00553A2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•создано пространство, приглашающее к разнообразной предметной исследовательской деятельности, сменяемое в течение дня;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•установлены чёткие ритуалы режимных моментов, единообразие их исполнения (приветствие и приход в группу утром, прощание вечером, укладывание спать, ритуалы трапезы, празднование дня рождения и т. д.);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•введены добрые традиции жизни группы: «Утро радостных встреч», «Сладкий час»;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•введены нормы жизни группы, обязательные для выполнения всеми членами группы, включая взрослых;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•используются игровые персонажи как субъекты оценки продуктов деятельности детей и их поведения;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•открыты  ребёнку новые стороны предметов, объектов и явлений через комментарии к наблюдаемому объекту или явлению;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•используется  индивидуальный контакт в качестве основной формы общения с ребёнком данного возраста;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•практикуется повторения в реализации содержания образовательных областей для лучшего усвоения этого содержания детьми;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•соблюдается соответствующий возрастным физиологическим особенностям ритм режима для поддержания ровного положительного эмоционального фона;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•проводится  пальчиковые игры;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•проводится артикуляционные  игры.</w:t>
      </w:r>
    </w:p>
    <w:p w:rsidR="00865B72" w:rsidRPr="00553A2E" w:rsidRDefault="00865B72">
      <w:pPr>
        <w:tabs>
          <w:tab w:val="left" w:pos="1956"/>
        </w:tabs>
        <w:rPr>
          <w:rFonts w:ascii="Times New Roman" w:hAnsi="Times New Roman" w:cs="Times New Roman"/>
          <w:b/>
          <w:sz w:val="28"/>
          <w:szCs w:val="28"/>
        </w:rPr>
      </w:pPr>
      <w:r w:rsidRPr="00553A2E">
        <w:rPr>
          <w:rFonts w:ascii="Times New Roman" w:hAnsi="Times New Roman" w:cs="Times New Roman"/>
          <w:b/>
          <w:sz w:val="28"/>
          <w:szCs w:val="28"/>
        </w:rPr>
        <w:t>С целью формирования у детей познавательных действий, развития их интересов, любознательности и познавательной мотивации</w:t>
      </w:r>
      <w:proofErr w:type="gramStart"/>
      <w:r w:rsidRPr="00553A2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•создается условия для постижения предметного содержания мира с помощью анализаторов и манипулирования с объектами (по принципу «Что вижу, с чем действую, то и познаю»);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•создается условия для интенсивного эмоционального освоения окружающего мира;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адаптационные мероприятия;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•организуются наблюдения («Мир за окном», прогулки);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•организуется экспериментирование;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•формируется сочувственное и бережное отношение к миру посредством решения «проблем игрушек» (их ремонта), изготовления подарков и сюрпризов для малышей;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•проводятся мини-праздники;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•проводятся педагогические беседы;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•проводятся регулярные прогулки;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•создается каждому ребёнку условия для хранения личных вещей и предметов, вызвавших его интерес («сокровищницы»).</w:t>
      </w:r>
    </w:p>
    <w:p w:rsidR="00865B72" w:rsidRPr="00553A2E" w:rsidRDefault="00865B72">
      <w:pPr>
        <w:tabs>
          <w:tab w:val="left" w:pos="1956"/>
        </w:tabs>
        <w:rPr>
          <w:rFonts w:ascii="Times New Roman" w:hAnsi="Times New Roman" w:cs="Times New Roman"/>
          <w:b/>
          <w:sz w:val="28"/>
          <w:szCs w:val="28"/>
        </w:rPr>
      </w:pPr>
      <w:r w:rsidRPr="00553A2E">
        <w:rPr>
          <w:rFonts w:ascii="Times New Roman" w:hAnsi="Times New Roman" w:cs="Times New Roman"/>
          <w:b/>
          <w:sz w:val="28"/>
          <w:szCs w:val="28"/>
        </w:rPr>
        <w:t xml:space="preserve">С целью речевого развития детей, овладения ими речью как средством общения 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•используется в обращении к детям содержательную, эмоциональную речь, соответствующую возрастным возможностям восприятия детей с точки зрения лексики, чёткости артикуляции, выразительности;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•приводятся речевые образцы;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•проводятся речевые игры;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•рассказываются народные и авторские сказки;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•вводятся в повседневную жизнь детей потешки, песенки, небольшие авторские стихи;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•вызывается у детей интерес к книгам, их рассматриванию как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так и самостоятельно;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•вводятся традиции ежедневного чтения детям произведений художественной литературы, рассматривание с детьми детских книг;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•применяется приём многократного чтения или рассказывания одного и того же хорошо знакомого детям произведения, не отказывают в его многократном повторении;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•привлекаются дети к посильному участию в рассказывании взрослого (жесты, мимика, действия, звукоподражания, отдельные слова, короткие предложения в соответствии с контекстом);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•проводятся сказки-инсценировки;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•проводятся игры-драматизации;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•проводятся экскурсии (по группе, по детскому саду);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•используются в работе задания типа «покажи», «принеси», «сделай»;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•используются хороводные, дидактические, подвижные игры с текстами.</w:t>
      </w:r>
    </w:p>
    <w:p w:rsidR="00865B72" w:rsidRPr="00553A2E" w:rsidRDefault="00865B72" w:rsidP="00553A2E">
      <w:pPr>
        <w:tabs>
          <w:tab w:val="left" w:pos="1956"/>
        </w:tabs>
        <w:rPr>
          <w:rFonts w:ascii="Times New Roman" w:hAnsi="Times New Roman" w:cs="Times New Roman"/>
          <w:b/>
          <w:sz w:val="28"/>
          <w:szCs w:val="28"/>
        </w:rPr>
      </w:pPr>
      <w:r w:rsidRPr="00553A2E">
        <w:rPr>
          <w:rFonts w:ascii="Times New Roman" w:hAnsi="Times New Roman" w:cs="Times New Roman"/>
          <w:b/>
          <w:sz w:val="28"/>
          <w:szCs w:val="28"/>
        </w:rPr>
        <w:t>С целью развития у детей эстетического отношения к окружающему миру и формирования навыков деятельности с различными изобразительными средствами:</w:t>
      </w:r>
    </w:p>
    <w:p w:rsidR="00865B72" w:rsidRDefault="00865B72" w:rsidP="00553A2E">
      <w:pPr>
        <w:numPr>
          <w:ilvl w:val="0"/>
          <w:numId w:val="3"/>
        </w:num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организуются наблюдение детей (неоднократное, отсроченное во времени) за деятельностью воспитателя по созданию рисунков, фигур из пластилина;</w:t>
      </w:r>
    </w:p>
    <w:p w:rsidR="00865B72" w:rsidRDefault="00865B72" w:rsidP="00553A2E">
      <w:pPr>
        <w:numPr>
          <w:ilvl w:val="0"/>
          <w:numId w:val="3"/>
        </w:num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создается несложные, знакомые ребёнку конструкции, изображения, комментируя свои действия;</w:t>
      </w:r>
    </w:p>
    <w:p w:rsidR="00865B72" w:rsidRDefault="00865B72" w:rsidP="00553A2E">
      <w:pPr>
        <w:numPr>
          <w:ilvl w:val="0"/>
          <w:numId w:val="3"/>
        </w:num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организуется наблюдения за действиями взрослого, предлагаются детям различные изобразительные материалы, привлекаются к совместной деятельности по созданию изображений;</w:t>
      </w:r>
    </w:p>
    <w:p w:rsidR="00865B72" w:rsidRDefault="00865B72" w:rsidP="00553A2E">
      <w:pPr>
        <w:numPr>
          <w:ilvl w:val="0"/>
          <w:numId w:val="3"/>
        </w:num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используются созданные воспитателем или воспитателем совместно с детьми изображения в качестве образца для последующего самостоятельного воспроизведения ребёнком;</w:t>
      </w:r>
    </w:p>
    <w:p w:rsidR="00865B72" w:rsidRDefault="00865B72" w:rsidP="00553A2E">
      <w:pPr>
        <w:numPr>
          <w:ilvl w:val="0"/>
          <w:numId w:val="3"/>
        </w:num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задаются ребёнку вопросы о содержании его работы и намерениях; побуждая детей дополнять созданное изображение деталями, задавая вопросы. Помогать детям в дополнении изображения выразительными деталями, конкретизируя его, тем самым поддерживаем ребёнка в реализации его замысла;</w:t>
      </w:r>
    </w:p>
    <w:p w:rsidR="00865B72" w:rsidRDefault="00865B72" w:rsidP="00553A2E">
      <w:pPr>
        <w:numPr>
          <w:ilvl w:val="0"/>
          <w:numId w:val="3"/>
        </w:num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раскрываются возможности изобразительных материалов; показываются различные приёмы работы с ними;</w:t>
      </w:r>
    </w:p>
    <w:p w:rsidR="00865B72" w:rsidRDefault="00553A2E" w:rsidP="00553A2E">
      <w:pPr>
        <w:numPr>
          <w:ilvl w:val="0"/>
          <w:numId w:val="3"/>
        </w:num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5B72">
        <w:rPr>
          <w:rFonts w:ascii="Times New Roman" w:hAnsi="Times New Roman" w:cs="Times New Roman"/>
          <w:sz w:val="28"/>
          <w:szCs w:val="28"/>
        </w:rPr>
        <w:t>рактикуется специально организованная совместная с детьми образовательная деятельность, занятия четырёх типов:</w:t>
      </w:r>
    </w:p>
    <w:p w:rsidR="00865B72" w:rsidRPr="00553A2E" w:rsidRDefault="00553A2E" w:rsidP="00553A2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B72" w:rsidRPr="00553A2E">
        <w:rPr>
          <w:rFonts w:ascii="Times New Roman" w:hAnsi="Times New Roman" w:cs="Times New Roman"/>
          <w:sz w:val="28"/>
          <w:szCs w:val="28"/>
        </w:rPr>
        <w:t>занятия, на которых воспитатель знакомит детей с изобразительными материалами и на которых он рисует или лепит сам, а дети наблюдают;</w:t>
      </w:r>
    </w:p>
    <w:p w:rsidR="00865B72" w:rsidRDefault="00553A2E" w:rsidP="00553A2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B72">
        <w:rPr>
          <w:rFonts w:ascii="Times New Roman" w:hAnsi="Times New Roman" w:cs="Times New Roman"/>
          <w:sz w:val="28"/>
          <w:szCs w:val="28"/>
        </w:rPr>
        <w:t>занятия, на которых воспитатель создаёт изображение персонально для каждого ребёнка, привлекая к этой деятельности детей, предлагая им действовать самостоятельно, подражая действиям педагога;</w:t>
      </w:r>
    </w:p>
    <w:p w:rsidR="00865B72" w:rsidRDefault="00553A2E" w:rsidP="00553A2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B72">
        <w:rPr>
          <w:rFonts w:ascii="Times New Roman" w:hAnsi="Times New Roman" w:cs="Times New Roman"/>
          <w:sz w:val="28"/>
          <w:szCs w:val="28"/>
        </w:rPr>
        <w:t>занятия, на которых ребёнку предоставляется возможность выразить своё эмоциональное состояние, рисуя или вылепливая, то, что он сам хочет и в том количестве, в каком хочет;</w:t>
      </w:r>
    </w:p>
    <w:p w:rsidR="00865B72" w:rsidRDefault="00553A2E" w:rsidP="00553A2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B72">
        <w:rPr>
          <w:rFonts w:ascii="Times New Roman" w:hAnsi="Times New Roman" w:cs="Times New Roman"/>
          <w:sz w:val="28"/>
          <w:szCs w:val="28"/>
        </w:rPr>
        <w:t>занятия, на которых педагог постепенно подводит детей к тому, чтобы они ставили перед собой задачи и добивались их достижения;</w:t>
      </w:r>
    </w:p>
    <w:p w:rsidR="00865B72" w:rsidRDefault="00553A2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65B72">
        <w:rPr>
          <w:rFonts w:ascii="Times New Roman" w:hAnsi="Times New Roman" w:cs="Times New Roman"/>
          <w:sz w:val="28"/>
          <w:szCs w:val="28"/>
        </w:rPr>
        <w:t>оздаются в течение дня условия для самостоятельной творческой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 детей в течение 10—20 минут, </w:t>
      </w:r>
      <w:r w:rsidR="00865B72">
        <w:rPr>
          <w:rFonts w:ascii="Times New Roman" w:hAnsi="Times New Roman" w:cs="Times New Roman"/>
          <w:sz w:val="28"/>
          <w:szCs w:val="28"/>
        </w:rPr>
        <w:t>показывается пример пения, муз</w:t>
      </w:r>
      <w:r w:rsidR="00E43526">
        <w:rPr>
          <w:rFonts w:ascii="Times New Roman" w:hAnsi="Times New Roman" w:cs="Times New Roman"/>
          <w:sz w:val="28"/>
          <w:szCs w:val="28"/>
        </w:rPr>
        <w:t>ы</w:t>
      </w:r>
      <w:r w:rsidR="00865B72">
        <w:rPr>
          <w:rFonts w:ascii="Times New Roman" w:hAnsi="Times New Roman" w:cs="Times New Roman"/>
          <w:sz w:val="28"/>
          <w:szCs w:val="28"/>
        </w:rPr>
        <w:t xml:space="preserve">цирования, рисования, лепки, конструирования. </w:t>
      </w:r>
    </w:p>
    <w:p w:rsidR="00865B72" w:rsidRPr="00553A2E" w:rsidRDefault="00865B72">
      <w:pPr>
        <w:tabs>
          <w:tab w:val="left" w:pos="1956"/>
        </w:tabs>
        <w:rPr>
          <w:rFonts w:ascii="Times New Roman" w:hAnsi="Times New Roman" w:cs="Times New Roman"/>
          <w:b/>
          <w:sz w:val="28"/>
          <w:szCs w:val="28"/>
        </w:rPr>
      </w:pPr>
      <w:r w:rsidRPr="00553A2E">
        <w:rPr>
          <w:rFonts w:ascii="Times New Roman" w:hAnsi="Times New Roman" w:cs="Times New Roman"/>
          <w:b/>
          <w:sz w:val="28"/>
          <w:szCs w:val="28"/>
        </w:rPr>
        <w:t>С целью приобретения детьми опыта в двигательной деятельности, развития у них основных движений, становления целенаправленности и саморегуляции в двигательной сфере</w:t>
      </w:r>
      <w:proofErr w:type="gramStart"/>
      <w:r w:rsidRPr="00553A2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•планируется двигательная активность детей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приоритетом на развитие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локомоторных движений, связанных с формированием бега, прыжков, бросания;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•включается в организацию ежедневной жизни детей в детском саду в обязательном порядке физические упражнения для развития динамического и статического равновесия при перемещении в пространстве, при движении в различных условиях;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•обеспечивается при организации двигательной активности детей обязательность учёта упражнений на укрепление различных мышечных групп с целью развития соответствующих нервных центров по управлению их работой и выработки пластичности высшей нервной деятельности;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•используются развивающие упражнения в ходе специально организуемых физкультурных занятий с целью развития возможностей ребёнка в управлении движениями;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•используется имитация с целью эмоционального воздействия на ребёнка и достижения точности в выполнении развивающих упражнений;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•используется при выполнении развивающих упражнений произнесение слов и звуков на выдохе в согласовании с движениями, чтобы избежать задержки ребёнком дыхания на выдохе;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•обеспечивается детям возможность развивать мелкую моторику за счёт укрепления мышц кистей и развития произвольности управления их движениями в разнообразных действиях (прокатывании, продвижении, бросании, ловле) с различными предметами (мячами разных размеров, в том числе массажными, кубиками, шишками и т. д.);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•создаются условия для самостоятельной двигательной деятельности детей, поощряем и поддерживаем её, оказывая детям необходимую помощь.</w:t>
      </w:r>
    </w:p>
    <w:p w:rsidR="00865B72" w:rsidRDefault="00865B72" w:rsidP="00553A2E">
      <w:pPr>
        <w:tabs>
          <w:tab w:val="left" w:pos="1956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 Поддержка детской инициативы</w:t>
      </w:r>
    </w:p>
    <w:p w:rsidR="00865B72" w:rsidRDefault="00865B72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Приоритетной сферой проявления детской инициативы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самостоятельная</w:t>
      </w:r>
      <w:proofErr w:type="gramEnd"/>
    </w:p>
    <w:p w:rsidR="00865B72" w:rsidRDefault="00865B72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с предметами, материалами, веществами; </w:t>
      </w:r>
    </w:p>
    <w:p w:rsidR="00865B72" w:rsidRDefault="00865B72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собственного сенсорного опыта восприятия окружающего мира.</w:t>
      </w:r>
    </w:p>
    <w:p w:rsidR="00865B72" w:rsidRDefault="00865B72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поддержки детской инициативы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65B72" w:rsidRDefault="00865B72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•предоставляется детям самостоятельность во всём, что не представляет опасности</w:t>
      </w:r>
    </w:p>
    <w:p w:rsidR="00865B72" w:rsidRDefault="00865B72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их жизни и здоровья, помогая им реализовывать собственные замыслы;</w:t>
      </w:r>
    </w:p>
    <w:p w:rsidR="00865B72" w:rsidRDefault="00865B72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•отмечаются и приветствуются даже минимальные успехи детей;</w:t>
      </w:r>
    </w:p>
    <w:p w:rsidR="00865B72" w:rsidRDefault="00865B72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•не критикуются результаты деятельности ребёнка и его самого как личность;</w:t>
      </w:r>
    </w:p>
    <w:p w:rsidR="00865B72" w:rsidRDefault="00865B72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•формируется  у детей привычка самостоятельно находить для себя интересные занятия; приучаются свободно пользоваться игрушками и пособиями; знакомятся дети с группой, другими помещениями и сотрудниками детского сада, территорией прогулочных участков с целью повышения самостоятельности;</w:t>
      </w:r>
    </w:p>
    <w:p w:rsidR="00865B72" w:rsidRDefault="00865B72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•побуждаются дети к разнообразным действиям с предметами, направленным на ознакомление с их качествами и свойствами (вкладывание и вынимание,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разбирание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части, открывание и закрывание, подбор по форме и размеру);</w:t>
      </w:r>
    </w:p>
    <w:p w:rsidR="00865B72" w:rsidRDefault="00865B72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•поддерживается интерес ребёнка к тому, что он рассматривает и наблюдает в разные режимные моменты;</w:t>
      </w:r>
    </w:p>
    <w:p w:rsidR="00865B72" w:rsidRDefault="00865B72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•устанавливаются простые и понятные детям нормы жизни группы, чётко исполнять их и следить за их выполнением всеми детьми;</w:t>
      </w:r>
    </w:p>
    <w:p w:rsidR="00865B72" w:rsidRDefault="00865B72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•взрослые эмоционально положительно настраиваются на день работы; переживают его как дар; радуются совместности проживания этого дня с детьми. Избегают  ситуаций спешки, поторапливая детей;</w:t>
      </w:r>
    </w:p>
    <w:p w:rsidR="00865B72" w:rsidRDefault="00865B72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•для поддержки инициативы в продуктивной творческой деятельности по указанию ребёнка создают для него изображения или лепку, другие изделия;</w:t>
      </w:r>
    </w:p>
    <w:p w:rsidR="00865B72" w:rsidRDefault="00865B72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•содержатся в открытом доступе изобразительные материалы;</w:t>
      </w:r>
    </w:p>
    <w:p w:rsidR="00865B72" w:rsidRDefault="00865B72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•поощряются занятия изобразительной деятельностью, выражается одобрение любому результату труда ребёнка.</w:t>
      </w:r>
    </w:p>
    <w:p w:rsidR="00865B72" w:rsidRDefault="00865B72" w:rsidP="00553A2E">
      <w:pPr>
        <w:tabs>
          <w:tab w:val="left" w:pos="1956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2.4. Взаимодействие с семьёй</w:t>
      </w:r>
    </w:p>
    <w:p w:rsidR="00865B72" w:rsidRDefault="00865B72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>оздать благоприятные условия сотрудничества с  родителями, привлечь их к  активному участию в  образовательном процессе, оказав им педагогическую помощь в воспитании и обучении детей.</w:t>
      </w:r>
    </w:p>
    <w:p w:rsidR="00865B72" w:rsidRDefault="00865B72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65B72" w:rsidRDefault="00865B72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изучать запросы и потребности в дошкольном образовании семей, находящихся в сфере деятельности дошкольной образовательной организации;</w:t>
      </w:r>
    </w:p>
    <w:p w:rsidR="00865B72" w:rsidRDefault="00865B72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•повышать психологическую компетентность родителей; учить родителей общаться с детьми в формах, адекватных их возрасту; не травмирующим приёмам управления поведением детей;</w:t>
      </w:r>
    </w:p>
    <w:p w:rsidR="00865B72" w:rsidRDefault="00865B72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•убеждать родителей в необходимости соблюдения единого с организацией режима дня для ребёнка дошкольного возраста;</w:t>
      </w:r>
    </w:p>
    <w:p w:rsidR="00865B72" w:rsidRDefault="00865B72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обучать родителей разнообразным формам организации досуга с детьми в семье;</w:t>
      </w:r>
    </w:p>
    <w:p w:rsidR="00865B72" w:rsidRDefault="00865B72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•создавать ситуации приятного совместного досуга детей и родителей в дошкольной образовательной организации; условия для доверительного, неформального общения педагогов с родителями;</w:t>
      </w:r>
    </w:p>
    <w:p w:rsidR="00865B72" w:rsidRDefault="00865B72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•постоянно вести работу по профилактике нарушений и по защите прав и достоинства ребёнка в дошкольной организации и в семье.</w:t>
      </w:r>
    </w:p>
    <w:p w:rsidR="00865B72" w:rsidRPr="00FD4B4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D4B42">
        <w:rPr>
          <w:rFonts w:ascii="Times New Roman" w:hAnsi="Times New Roman" w:cs="Times New Roman"/>
          <w:bCs/>
          <w:iCs/>
          <w:sz w:val="28"/>
          <w:szCs w:val="28"/>
        </w:rPr>
        <w:t>Формы  работы  с  родителями:</w:t>
      </w:r>
    </w:p>
    <w:p w:rsidR="00865B72" w:rsidRPr="00FD4B4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D4B42">
        <w:rPr>
          <w:rFonts w:ascii="Times New Roman" w:hAnsi="Times New Roman" w:cs="Times New Roman"/>
          <w:bCs/>
          <w:iCs/>
          <w:sz w:val="28"/>
          <w:szCs w:val="28"/>
        </w:rPr>
        <w:t>Информативные: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беседы, консультации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родительские собрания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дни открытых дверей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информационные стенды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выставки детских работ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экскурсии  по  детскому  саду (для  вновь  поступающих  детей  и  родителей);</w:t>
      </w:r>
    </w:p>
    <w:p w:rsidR="00865B72" w:rsidRPr="00FD4B4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D4B42">
        <w:rPr>
          <w:rFonts w:ascii="Times New Roman" w:hAnsi="Times New Roman" w:cs="Times New Roman"/>
          <w:bCs/>
          <w:iCs/>
          <w:sz w:val="28"/>
          <w:szCs w:val="28"/>
        </w:rPr>
        <w:t xml:space="preserve">Обучающие: 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семинары – практикумы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тренинги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конкурсы совместных рисунков, поделок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совместные проекты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совместные праздники, досуги</w:t>
      </w:r>
    </w:p>
    <w:p w:rsidR="00865B72" w:rsidRPr="00FD4B4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консультации  по  вопросам  адаптации  ребёнка к  детскому  саду, развитие  речи и  речевой  коммуникации  по  развитию  у  детей  любознательности,  воображения и  др.</w:t>
      </w:r>
    </w:p>
    <w:p w:rsidR="00865B72" w:rsidRPr="00FD4B4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D4B42">
        <w:rPr>
          <w:rFonts w:ascii="Times New Roman" w:hAnsi="Times New Roman" w:cs="Times New Roman"/>
          <w:bCs/>
          <w:iCs/>
          <w:sz w:val="28"/>
          <w:szCs w:val="28"/>
        </w:rPr>
        <w:t>Исследовательские: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тестирование</w:t>
      </w:r>
    </w:p>
    <w:p w:rsidR="00865B72" w:rsidRPr="00FD4B4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D4B42">
        <w:rPr>
          <w:rFonts w:ascii="Times New Roman" w:hAnsi="Times New Roman" w:cs="Times New Roman"/>
          <w:bCs/>
          <w:iCs/>
          <w:sz w:val="28"/>
          <w:szCs w:val="28"/>
        </w:rPr>
        <w:t>Методы  изучения  семьи: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  родителей;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  с  родителями;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  с  детьми;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 за  ребёнком;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 рисунков  на  тему  «Моя  семья»;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 этих  рисунков  с  детьми  и  родителями;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 семьи  ребёнка;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 съёмок  на  фото  и  видео  индивидуальной  и  групповой  деятельности  детей  с  дальнейшим  показом  и  обсуждением  с  родителями.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 поддержка традиций проведения совместно с родителями спортивных соревнований, праздников, досугов, Дней здоровья.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конкурсов и выставок детского творчества.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cs="Times New Roman"/>
        </w:rPr>
      </w:pPr>
    </w:p>
    <w:p w:rsidR="00865B72" w:rsidRPr="00DC50AC" w:rsidRDefault="00865B72" w:rsidP="00DC50AC">
      <w:pPr>
        <w:suppressAutoHyphens w:val="0"/>
        <w:spacing w:after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C50AC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ПЕРСПЕКТИВНЫЙ ПЛАН ПО ВЗАИМОДЕЙСТВИЮ С РОДИТЕЛЯМИ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9214"/>
      </w:tblGrid>
      <w:tr w:rsidR="00865B72" w:rsidRPr="00DC50AC">
        <w:trPr>
          <w:trHeight w:val="300"/>
        </w:trPr>
        <w:tc>
          <w:tcPr>
            <w:tcW w:w="1384" w:type="dxa"/>
          </w:tcPr>
          <w:p w:rsidR="00865B72" w:rsidRPr="00DC50AC" w:rsidRDefault="00FD4B42" w:rsidP="00DC50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865B72"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есяц</w:t>
            </w:r>
          </w:p>
        </w:tc>
        <w:tc>
          <w:tcPr>
            <w:tcW w:w="9214" w:type="dxa"/>
          </w:tcPr>
          <w:p w:rsidR="00865B72" w:rsidRPr="00DC50AC" w:rsidRDefault="00FD4B42" w:rsidP="00DC50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865B72"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одержание</w:t>
            </w:r>
          </w:p>
        </w:tc>
      </w:tr>
      <w:tr w:rsidR="00865B72" w:rsidRPr="00DC5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93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5B72" w:rsidRPr="00FD4B42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D4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Сентябрь.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стенда «Для вас, родители»</w:t>
            </w:r>
          </w:p>
        </w:tc>
      </w:tr>
      <w:tr w:rsidR="00865B72" w:rsidRPr="00DC5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74"/>
        </w:trPr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5B72" w:rsidRPr="00FD4B42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с подобранным материалом по теме: «Растить нравственного человека»</w:t>
            </w:r>
          </w:p>
        </w:tc>
      </w:tr>
      <w:tr w:rsidR="00865B72" w:rsidRPr="00DC5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78"/>
        </w:trPr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5B72" w:rsidRPr="00FD4B42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«Самые распространенные и опасные кишечные заболевания»</w:t>
            </w:r>
          </w:p>
        </w:tc>
      </w:tr>
      <w:tr w:rsidR="00865B72" w:rsidRPr="00DC5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74"/>
        </w:trPr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5B72" w:rsidRPr="00FD4B42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 по плану детского сада</w:t>
            </w:r>
          </w:p>
        </w:tc>
      </w:tr>
      <w:tr w:rsidR="00865B72" w:rsidRPr="00DC5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78"/>
        </w:trPr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5B72" w:rsidRPr="00FD4B42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открытых дверей</w:t>
            </w:r>
          </w:p>
        </w:tc>
      </w:tr>
      <w:tr w:rsidR="00865B72" w:rsidRPr="00DC5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74"/>
        </w:trPr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5B72" w:rsidRPr="00FD4B42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родителей в подборе игрового оборудования и предметов - заместителей</w:t>
            </w:r>
          </w:p>
        </w:tc>
      </w:tr>
      <w:tr w:rsidR="00865B72" w:rsidRPr="00DC5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78"/>
        </w:trPr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5B72" w:rsidRPr="00FD4B42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70B5" w:rsidRDefault="00865B72" w:rsidP="007C70B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Книга В.Н.Яцкевич «Закон и родители»</w:t>
            </w:r>
            <w:r w:rsidR="007C70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п</w:t>
            </w:r>
            <w:r w:rsidR="007C70B5"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роведение осенней ярмарки</w:t>
            </w:r>
            <w:r w:rsidR="007C70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E302F8" w:rsidRPr="00DC5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52"/>
        </w:trPr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2F8" w:rsidRPr="00DC50AC" w:rsidRDefault="00E302F8" w:rsidP="00F8378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2F8" w:rsidRPr="00DC50AC" w:rsidRDefault="00E302F8" w:rsidP="00F8378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02F8" w:rsidRPr="00DC50AC" w:rsidTr="007C7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1977"/>
        </w:trPr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2F8" w:rsidRPr="00DC50AC" w:rsidRDefault="00E302F8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Октябрь.</w:t>
            </w:r>
          </w:p>
        </w:tc>
        <w:tc>
          <w:tcPr>
            <w:tcW w:w="9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2F8" w:rsidRPr="00DC50AC" w:rsidRDefault="00E302F8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с подобранным материалом по теме: «Развиваем познавательные способности»</w:t>
            </w:r>
            <w:r w:rsidRPr="00DC50AC"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  <w:t xml:space="preserve">. </w:t>
            </w: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«Физическое воспитание в семье» Помощь родителей в подборе иллюстраций «Наш город» Книга Л.Ф. Островская «Надо ли наказывать детей?» Телефон «Горячая линия» Памятка «10 заповедей родительства»</w:t>
            </w:r>
          </w:p>
        </w:tc>
      </w:tr>
    </w:tbl>
    <w:tbl>
      <w:tblPr>
        <w:tblpPr w:leftFromText="180" w:rightFromText="180" w:vertAnchor="page" w:horzAnchor="margin" w:tblpY="1636"/>
        <w:tblW w:w="1053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96"/>
        <w:gridCol w:w="9134"/>
      </w:tblGrid>
      <w:tr w:rsidR="00865B72" w:rsidRPr="00DC50AC" w:rsidTr="00E302F8">
        <w:trPr>
          <w:trHeight w:val="1949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Ноябрь.</w:t>
            </w:r>
          </w:p>
        </w:tc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с подобранным материалом по теме: «Поиграем?»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«Волшебные точки»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«Чем занять ребенка дома»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фотостенда</w:t>
            </w:r>
            <w:proofErr w:type="spell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«Скоро в школу»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родителей в подборе материала по ознакомлению с трудом взрослых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Книга В.В.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Владиславский</w:t>
            </w:r>
            <w:proofErr w:type="spell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«Все начинается с детства»</w:t>
            </w:r>
          </w:p>
        </w:tc>
      </w:tr>
      <w:tr w:rsidR="00865B72" w:rsidRPr="00DC50AC" w:rsidTr="00E302F8">
        <w:trPr>
          <w:trHeight w:val="2223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Декабрь.</w:t>
            </w:r>
          </w:p>
        </w:tc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с подобранным материалом по теме: «Учим детей говорить правильно»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«Как уберечь от коклюша»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«Первая помощь при обморожении»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фотовыставки «Я и моя семья»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Постройка зимнего городка на участке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родителей к изготовлению новогодних поделок к смотру – конкурсу.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Книга А.И.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Шеврыгин</w:t>
            </w:r>
            <w:proofErr w:type="spell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«Если малыш часто болеет»</w:t>
            </w:r>
          </w:p>
        </w:tc>
      </w:tr>
      <w:tr w:rsidR="00865B72" w:rsidRPr="00DC50AC" w:rsidTr="00E302F8">
        <w:trPr>
          <w:trHeight w:val="1670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Январь.</w:t>
            </w:r>
          </w:p>
        </w:tc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с подобранным материалом по теме: «Учим детей математике»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«Детский травматизм»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«Как прожить хотя бы один день без нервотрепки, поучений, взаимных обид?»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фотовыставки «Зимние каникулы»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Книга Пономарев «Растите малышей </w:t>
            </w:r>
            <w:proofErr w:type="gram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здоровыми</w:t>
            </w:r>
            <w:proofErr w:type="gram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65B72" w:rsidRPr="00DC50AC" w:rsidTr="00E302F8">
        <w:trPr>
          <w:trHeight w:val="2730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Папка с подобранным материалом по теме: «Учим детей слушать и слышать </w:t>
            </w:r>
            <w:proofErr w:type="gram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художественную</w:t>
            </w:r>
            <w:proofErr w:type="gramEnd"/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литературу»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«Что значит отец для ребенка?», «Что значит ребенок для отца?»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«Растет мальчик»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фотовыставки «Наши папы лучше всех»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Помощь родителей в оформлении альбома «Армия» и подборе предметов и атрибутов </w:t>
            </w:r>
            <w:proofErr w:type="gram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сюжетно –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ролевой игре «Армия»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«Мастерская игрушек»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Книга М. В.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Залужская</w:t>
            </w:r>
            <w:proofErr w:type="spell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«Отец в семье»</w:t>
            </w:r>
          </w:p>
        </w:tc>
      </w:tr>
      <w:tr w:rsidR="00865B72" w:rsidRPr="00DC50AC" w:rsidTr="00E302F8">
        <w:trPr>
          <w:trHeight w:val="1395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Март.</w:t>
            </w:r>
          </w:p>
        </w:tc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с подобранным материалом по теме: «Для вас Женщины»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«Детские зубы – взрослые проблемы»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«Народный лечебник. Грипп»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фотовыставки «Мамочка моя»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П.А. Ковалевой «Этот серьёзный дошкольник»</w:t>
            </w:r>
          </w:p>
        </w:tc>
      </w:tr>
      <w:tr w:rsidR="00865B72" w:rsidRPr="00DC50AC" w:rsidTr="00E302F8">
        <w:trPr>
          <w:trHeight w:val="1395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с подобранным материалом по теме: «Экологическое воспитание детей»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«Профилактика неврозов у детей»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«Искусство быть родителями»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открытых дверей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Фотовыставка «Наши годы в детском саду»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совместных рисунков родителей и детей ко дню смеха.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Статья Е.М.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Мастюкова</w:t>
            </w:r>
            <w:proofErr w:type="spell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«Если ребенок отстает в развитии речи»</w:t>
            </w:r>
          </w:p>
        </w:tc>
      </w:tr>
      <w:tr w:rsidR="00865B72" w:rsidRPr="00DC50AC" w:rsidTr="00E302F8">
        <w:trPr>
          <w:trHeight w:val="1395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с подобранным материалом по теме: «Эстетическое воспитание детей»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«Плоскостопие»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«Опасность   в лесу»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 по плану детского сада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родителей в подборе иллюстраций к тематической выставке «Памяти воинам павшим»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родителей в организации выпускного бала</w:t>
            </w:r>
          </w:p>
        </w:tc>
      </w:tr>
    </w:tbl>
    <w:p w:rsidR="00865B72" w:rsidRPr="00DC50AC" w:rsidRDefault="00865B72" w:rsidP="00DC50AC">
      <w:pPr>
        <w:suppressAutoHyphens w:val="0"/>
        <w:rPr>
          <w:rFonts w:eastAsia="Times New Roman" w:cs="Times New Roman"/>
          <w:color w:val="auto"/>
          <w:sz w:val="28"/>
          <w:szCs w:val="28"/>
          <w:lang w:eastAsia="ru-RU"/>
        </w:rPr>
      </w:pPr>
    </w:p>
    <w:p w:rsidR="00865B72" w:rsidRDefault="00865B72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5B72" w:rsidRDefault="00865B72" w:rsidP="007C70B5">
      <w:pPr>
        <w:tabs>
          <w:tab w:val="left" w:pos="1956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2.5. Педагогическая диагностика</w:t>
      </w:r>
    </w:p>
    <w:p w:rsidR="00865B72" w:rsidRPr="00DC50AC" w:rsidRDefault="00865B72" w:rsidP="00DC50AC">
      <w:pPr>
        <w:suppressAutoHyphens w:val="0"/>
        <w:spacing w:before="100" w:beforeAutospacing="1"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Система мониторинга достижения детьми планируемых результатов освоения программы обеспечивает комплексный подход к оценке итоговых и промежуточных результатов освоения программы, позволяет осуществлять оценку динамики достижений детей и включать описание объекта, форм, периодичности и содержания мониторинга. </w:t>
      </w:r>
    </w:p>
    <w:p w:rsidR="00865B72" w:rsidRPr="00DC50AC" w:rsidRDefault="00865B72" w:rsidP="00DC50A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Цель - оценка эффективности педагогического воздействия; отслеживание достижений и своевременное выявление затруднений каждого ребенка. Результаты диагностики позволяют корректировать дальнейшую работу, планировать индивидуальные занятия с детьми, давать рекомендации по семейному воспитанию и образованию.</w:t>
      </w:r>
    </w:p>
    <w:p w:rsidR="00865B72" w:rsidRPr="00DC50AC" w:rsidRDefault="00865B72" w:rsidP="00DC50A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 процессе мониторинга исследуются физические, интеллектуальные и личностные качества ребенка путем наблюдений за ребенком, бесед, экспертных методик </w:t>
      </w:r>
      <w:r w:rsidR="0005200E"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нетекстового</w:t>
      </w: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типа. Обязательным требованием к построению системы мониторинга является сочетание низко формализованных (наблюдение, беседа, экспертная оценка и др.) и высоко формализованных (тестов, проб, аппаратурных методов и др.) методов, обеспечивающее объективность и точность получаемых данных. </w:t>
      </w:r>
    </w:p>
    <w:p w:rsidR="00865B72" w:rsidRPr="00DC50AC" w:rsidRDefault="00865B72" w:rsidP="00DC50A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Мониторинг проводится согласно методическим рекомендациям программы «Радуга» Т.Н</w:t>
      </w:r>
      <w:r w:rsidR="0005200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Доронов</w:t>
      </w:r>
      <w:r w:rsidR="0005200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</w:t>
      </w: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и программы «Успех» Н.Ф.Федин</w:t>
      </w:r>
      <w:r w:rsidR="0005200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</w:t>
      </w: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и обеспечивает возможность оценки динамики достижений детей, сбалансированность методов, не приводить к переутомлению воспитанников и не нарушать ход образовательного процесса. </w:t>
      </w:r>
    </w:p>
    <w:p w:rsidR="00865B72" w:rsidRPr="00DC50AC" w:rsidRDefault="00865B72" w:rsidP="00DC50A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Содержание мониторинга тесно связано с образовательными программами обучения и воспитания детей. </w:t>
      </w:r>
    </w:p>
    <w:p w:rsidR="00865B72" w:rsidRPr="00DC50AC" w:rsidRDefault="00865B72" w:rsidP="00DC50A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Построение системы мониторинга является использование только тех методов, применение которых позволяет получить необходимый объем информации в оптимальные сроки. Планируемые итоговые результаты освоения детьми основной общеобразовательной программы дошкольного образования должны описывать интегративные качества ребенка, которые он может приобрести в результате освоения программы: </w:t>
      </w:r>
    </w:p>
    <w:p w:rsidR="00865B72" w:rsidRPr="00DC50AC" w:rsidRDefault="00865B72" w:rsidP="00DC50AC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физически </w:t>
      </w:r>
      <w:proofErr w:type="gramStart"/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развитый</w:t>
      </w:r>
      <w:proofErr w:type="gramEnd"/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жизни; </w:t>
      </w:r>
    </w:p>
    <w:p w:rsidR="00865B72" w:rsidRPr="00DC50AC" w:rsidRDefault="00865B72" w:rsidP="00DC50AC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любознательный, активный. 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</w:t>
      </w:r>
      <w:proofErr w:type="gramStart"/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Способен</w:t>
      </w:r>
      <w:proofErr w:type="gramEnd"/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процессе; </w:t>
      </w:r>
    </w:p>
    <w:p w:rsidR="00865B72" w:rsidRPr="00DC50AC" w:rsidRDefault="00865B72" w:rsidP="00DC50AC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эмоционально отзывчивый. 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природы; </w:t>
      </w:r>
    </w:p>
    <w:p w:rsidR="00865B72" w:rsidRPr="00DC50AC" w:rsidRDefault="00865B72" w:rsidP="00DC50AC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овладевший средствами общения и способами взаимодействия </w:t>
      </w:r>
      <w:proofErr w:type="gramStart"/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со</w:t>
      </w:r>
      <w:proofErr w:type="gramEnd"/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взрослыми и сверстниками. 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</w:t>
      </w:r>
      <w:proofErr w:type="gramStart"/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со</w:t>
      </w:r>
      <w:proofErr w:type="gramEnd"/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взрослым или сверстником, в зависимости от ситуации; </w:t>
      </w:r>
    </w:p>
    <w:p w:rsidR="00865B72" w:rsidRPr="00DC50AC" w:rsidRDefault="00865B72" w:rsidP="00DC50AC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способный</w:t>
      </w:r>
      <w:proofErr w:type="gramEnd"/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 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«что такое хорошо и что такое плохо».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др.); </w:t>
      </w:r>
    </w:p>
    <w:p w:rsidR="00865B72" w:rsidRPr="00DC50AC" w:rsidRDefault="00865B72" w:rsidP="00DC50AC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способный</w:t>
      </w:r>
      <w:proofErr w:type="gramEnd"/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решать интеллектуальные и личностные задачи (проблемы), адекватные возрасту. Ребенок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др.; </w:t>
      </w:r>
    </w:p>
    <w:p w:rsidR="00865B72" w:rsidRPr="00DC50AC" w:rsidRDefault="00865B72" w:rsidP="00DC50AC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имеющий</w:t>
      </w:r>
      <w:proofErr w:type="gramEnd"/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первичные представления о себе, семье, обществе, государстве, мире и природе. Ребенок 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мире; </w:t>
      </w:r>
    </w:p>
    <w:p w:rsidR="00865B72" w:rsidRPr="00DC50AC" w:rsidRDefault="00865B72" w:rsidP="00DC50AC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овладевший универсальными предпосылками учебной деятельности – умениями работать по правилу и по образцу, слушать взрослого и выполнять его инструкции; </w:t>
      </w:r>
    </w:p>
    <w:p w:rsidR="00865B72" w:rsidRPr="00DC50AC" w:rsidRDefault="00865B72" w:rsidP="00DC50AC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овладевший</w:t>
      </w:r>
      <w:proofErr w:type="gramEnd"/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необходимыми умениями и навыками. У ребенка сформированы умения и навыки, необходимые для осуществления различных видов детской деятельности. 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Промежуточные результаты освоения Программы раскрывают динамику формирования интегративных качеств воспитанников в каждый возрастной период освоения Программы по всем направлениям развития детей. </w:t>
      </w:r>
    </w:p>
    <w:p w:rsidR="00865B72" w:rsidRPr="00DC50AC" w:rsidRDefault="00865B72" w:rsidP="00DC50A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Результаты диагностики оцениваются следующим образом;</w:t>
      </w:r>
    </w:p>
    <w:p w:rsidR="00865B72" w:rsidRPr="00DC50AC" w:rsidRDefault="00865B72" w:rsidP="00DC50A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От 0 до 33% правильных ответов – низкий уровень;</w:t>
      </w:r>
    </w:p>
    <w:p w:rsidR="00865B72" w:rsidRPr="00DC50AC" w:rsidRDefault="00865B72" w:rsidP="00DC50A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От 33% до 66% правильных ответов – средний уровень;</w:t>
      </w:r>
    </w:p>
    <w:p w:rsidR="00865B72" w:rsidRPr="00DC50AC" w:rsidRDefault="00865B72" w:rsidP="00DC50A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Свыше 66% правильных ответов – высокий уровень.</w:t>
      </w:r>
    </w:p>
    <w:p w:rsidR="00865B72" w:rsidRPr="00DC50AC" w:rsidRDefault="00865B72" w:rsidP="00DC50AC">
      <w:pPr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Планируемые итоговые результаты освоения детьми основной общеобразовательной программы дошкольного образования описывают интегративные качества ребенка, которые он может приобрести в результате освоения Программы.</w:t>
      </w:r>
    </w:p>
    <w:p w:rsidR="00865B72" w:rsidRPr="00DC50AC" w:rsidRDefault="00865B72" w:rsidP="00DC50A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Результаты диагностики оцениваются следующим образом;</w:t>
      </w:r>
    </w:p>
    <w:p w:rsidR="00865B72" w:rsidRPr="00DC50AC" w:rsidRDefault="00865B72" w:rsidP="00DC50A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От 0 до 33% правильных ответов – низкий уровень;</w:t>
      </w:r>
    </w:p>
    <w:p w:rsidR="00865B72" w:rsidRPr="00DC50AC" w:rsidRDefault="00865B72" w:rsidP="00DC50A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От 33% до 66% правильных ответов – средний уровень;</w:t>
      </w:r>
    </w:p>
    <w:p w:rsidR="00865B72" w:rsidRPr="00DC50AC" w:rsidRDefault="00865B72" w:rsidP="00DC50A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Свыше 66% правильных ответов – высокий уровень.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66"/>
        <w:gridCol w:w="7588"/>
      </w:tblGrid>
      <w:tr w:rsidR="00865B72" w:rsidRPr="00DC50AC">
        <w:tc>
          <w:tcPr>
            <w:tcW w:w="2366" w:type="dxa"/>
          </w:tcPr>
          <w:p w:rsidR="00865B72" w:rsidRPr="00DC50AC" w:rsidRDefault="00865B72" w:rsidP="00DC50AC">
            <w:pPr>
              <w:suppressAutoHyphens w:val="0"/>
              <w:spacing w:after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7588" w:type="dxa"/>
            <w:tcBorders>
              <w:right w:val="single" w:sz="4" w:space="0" w:color="auto"/>
            </w:tcBorders>
          </w:tcPr>
          <w:p w:rsidR="00865B72" w:rsidRPr="00DC50AC" w:rsidRDefault="00865B72" w:rsidP="00DC50AC">
            <w:pPr>
              <w:suppressAutoHyphens w:val="0"/>
              <w:spacing w:after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Форма проведения диагностики</w:t>
            </w:r>
          </w:p>
        </w:tc>
      </w:tr>
      <w:tr w:rsidR="00865B72" w:rsidRPr="00DC50AC">
        <w:trPr>
          <w:trHeight w:val="602"/>
        </w:trPr>
        <w:tc>
          <w:tcPr>
            <w:tcW w:w="2366" w:type="dxa"/>
          </w:tcPr>
          <w:p w:rsidR="00865B72" w:rsidRPr="00DC50AC" w:rsidRDefault="00865B72" w:rsidP="00DC50AC">
            <w:pPr>
              <w:suppressAutoHyphens w:val="0"/>
              <w:spacing w:after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«Физическая культура»</w:t>
            </w:r>
          </w:p>
        </w:tc>
        <w:tc>
          <w:tcPr>
            <w:tcW w:w="7588" w:type="dxa"/>
            <w:tcBorders>
              <w:right w:val="single" w:sz="4" w:space="0" w:color="auto"/>
            </w:tcBorders>
          </w:tcPr>
          <w:p w:rsidR="00865B72" w:rsidRPr="00DC50AC" w:rsidRDefault="00865B72" w:rsidP="00DC50AC">
            <w:pPr>
              <w:suppressAutoHyphens w:val="0"/>
              <w:spacing w:after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тест</w:t>
            </w:r>
          </w:p>
        </w:tc>
      </w:tr>
      <w:tr w:rsidR="00865B72" w:rsidRPr="00DC50AC">
        <w:tc>
          <w:tcPr>
            <w:tcW w:w="2366" w:type="dxa"/>
          </w:tcPr>
          <w:p w:rsidR="00865B72" w:rsidRPr="00DC50AC" w:rsidRDefault="00865B72" w:rsidP="00DC50AC">
            <w:pPr>
              <w:suppressAutoHyphens w:val="0"/>
              <w:spacing w:after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«Здоровье» </w:t>
            </w:r>
          </w:p>
          <w:p w:rsidR="00865B72" w:rsidRPr="00DC50AC" w:rsidRDefault="00865B72" w:rsidP="00DC50AC">
            <w:pPr>
              <w:suppressAutoHyphens w:val="0"/>
              <w:spacing w:after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88" w:type="dxa"/>
            <w:tcBorders>
              <w:right w:val="single" w:sz="4" w:space="0" w:color="auto"/>
            </w:tcBorders>
          </w:tcPr>
          <w:p w:rsidR="00865B72" w:rsidRPr="00DC50AC" w:rsidRDefault="00865B72" w:rsidP="00DC50AC">
            <w:pPr>
              <w:suppressAutoHyphens w:val="0"/>
              <w:spacing w:after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Беседа, наблюдение, игровые технологии.</w:t>
            </w:r>
          </w:p>
        </w:tc>
      </w:tr>
      <w:tr w:rsidR="00865B72" w:rsidRPr="00DC50AC">
        <w:trPr>
          <w:trHeight w:val="300"/>
        </w:trPr>
        <w:tc>
          <w:tcPr>
            <w:tcW w:w="2366" w:type="dxa"/>
            <w:tcBorders>
              <w:bottom w:val="single" w:sz="4" w:space="0" w:color="auto"/>
            </w:tcBorders>
          </w:tcPr>
          <w:p w:rsidR="00865B72" w:rsidRPr="00DC50AC" w:rsidRDefault="00865B72" w:rsidP="00DC50AC">
            <w:pPr>
              <w:suppressAutoHyphens w:val="0"/>
              <w:spacing w:after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«Безопасность»</w:t>
            </w:r>
          </w:p>
        </w:tc>
        <w:tc>
          <w:tcPr>
            <w:tcW w:w="7588" w:type="dxa"/>
            <w:tcBorders>
              <w:bottom w:val="single" w:sz="4" w:space="0" w:color="auto"/>
              <w:right w:val="single" w:sz="4" w:space="0" w:color="auto"/>
            </w:tcBorders>
          </w:tcPr>
          <w:p w:rsidR="00865B72" w:rsidRPr="00DC50AC" w:rsidRDefault="00865B72" w:rsidP="00DC50AC">
            <w:pPr>
              <w:suppressAutoHyphens w:val="0"/>
              <w:spacing w:after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Беседа, наблюдение, игровые технологии.</w:t>
            </w:r>
          </w:p>
        </w:tc>
      </w:tr>
      <w:tr w:rsidR="00865B72" w:rsidRPr="00DC50AC">
        <w:trPr>
          <w:trHeight w:val="525"/>
        </w:trPr>
        <w:tc>
          <w:tcPr>
            <w:tcW w:w="2366" w:type="dxa"/>
            <w:tcBorders>
              <w:top w:val="single" w:sz="4" w:space="0" w:color="auto"/>
            </w:tcBorders>
          </w:tcPr>
          <w:p w:rsidR="00865B72" w:rsidRPr="00DC50AC" w:rsidRDefault="00865B72" w:rsidP="00DC50AC">
            <w:pPr>
              <w:suppressAutoHyphens w:val="0"/>
              <w:spacing w:after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«Познание»</w:t>
            </w:r>
          </w:p>
        </w:tc>
        <w:tc>
          <w:tcPr>
            <w:tcW w:w="7588" w:type="dxa"/>
            <w:tcBorders>
              <w:top w:val="single" w:sz="4" w:space="0" w:color="auto"/>
              <w:right w:val="single" w:sz="4" w:space="0" w:color="auto"/>
            </w:tcBorders>
          </w:tcPr>
          <w:p w:rsidR="00865B72" w:rsidRPr="00DC50AC" w:rsidRDefault="00865B72" w:rsidP="00DC50AC">
            <w:pPr>
              <w:suppressAutoHyphens w:val="0"/>
              <w:spacing w:after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Беседа, наблюдение,</w:t>
            </w:r>
          </w:p>
          <w:p w:rsidR="00865B72" w:rsidRPr="00DC50AC" w:rsidRDefault="00865B72" w:rsidP="00DC50AC">
            <w:pPr>
              <w:suppressAutoHyphens w:val="0"/>
              <w:spacing w:after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игровые технологии.</w:t>
            </w:r>
          </w:p>
        </w:tc>
      </w:tr>
      <w:tr w:rsidR="00865B72" w:rsidRPr="00DC50AC">
        <w:tc>
          <w:tcPr>
            <w:tcW w:w="2366" w:type="dxa"/>
          </w:tcPr>
          <w:p w:rsidR="00865B72" w:rsidRPr="00DC50AC" w:rsidRDefault="00865B72" w:rsidP="00DC50AC">
            <w:pPr>
              <w:suppressAutoHyphens w:val="0"/>
              <w:spacing w:after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«Социализация»</w:t>
            </w:r>
          </w:p>
        </w:tc>
        <w:tc>
          <w:tcPr>
            <w:tcW w:w="7588" w:type="dxa"/>
            <w:tcBorders>
              <w:right w:val="single" w:sz="4" w:space="0" w:color="auto"/>
            </w:tcBorders>
          </w:tcPr>
          <w:p w:rsidR="00865B72" w:rsidRPr="00DC50AC" w:rsidRDefault="00865B72" w:rsidP="00DC50AC">
            <w:pPr>
              <w:suppressAutoHyphens w:val="0"/>
              <w:spacing w:after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Беседа, наблюдение, игровые технологии.</w:t>
            </w:r>
          </w:p>
        </w:tc>
      </w:tr>
      <w:tr w:rsidR="00865B72" w:rsidRPr="00DC50AC">
        <w:tc>
          <w:tcPr>
            <w:tcW w:w="2366" w:type="dxa"/>
          </w:tcPr>
          <w:p w:rsidR="00865B72" w:rsidRPr="00DC50AC" w:rsidRDefault="00865B72" w:rsidP="00DC50AC">
            <w:pPr>
              <w:suppressAutoHyphens w:val="0"/>
              <w:spacing w:after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«Труд»</w:t>
            </w:r>
          </w:p>
        </w:tc>
        <w:tc>
          <w:tcPr>
            <w:tcW w:w="7588" w:type="dxa"/>
            <w:tcBorders>
              <w:right w:val="single" w:sz="4" w:space="0" w:color="auto"/>
            </w:tcBorders>
          </w:tcPr>
          <w:p w:rsidR="00865B72" w:rsidRPr="00DC50AC" w:rsidRDefault="00865B72" w:rsidP="00DC50AC">
            <w:pPr>
              <w:suppressAutoHyphens w:val="0"/>
              <w:spacing w:after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Беседа, наблюдение, игровые технологии.</w:t>
            </w:r>
          </w:p>
        </w:tc>
      </w:tr>
      <w:tr w:rsidR="00865B72" w:rsidRPr="00DC50AC">
        <w:tc>
          <w:tcPr>
            <w:tcW w:w="2366" w:type="dxa"/>
          </w:tcPr>
          <w:p w:rsidR="00865B72" w:rsidRPr="00DC50AC" w:rsidRDefault="00865B72" w:rsidP="00DC50AC">
            <w:pPr>
              <w:suppressAutoHyphens w:val="0"/>
              <w:spacing w:after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«Коммуникация»</w:t>
            </w:r>
          </w:p>
        </w:tc>
        <w:tc>
          <w:tcPr>
            <w:tcW w:w="7588" w:type="dxa"/>
            <w:tcBorders>
              <w:right w:val="single" w:sz="4" w:space="0" w:color="auto"/>
            </w:tcBorders>
          </w:tcPr>
          <w:p w:rsidR="00865B72" w:rsidRPr="00DC50AC" w:rsidRDefault="00865B72" w:rsidP="00DC50AC">
            <w:pPr>
              <w:suppressAutoHyphens w:val="0"/>
              <w:spacing w:after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Беседа, наблюдение, игровые технологии.</w:t>
            </w:r>
          </w:p>
        </w:tc>
      </w:tr>
      <w:tr w:rsidR="00865B72" w:rsidRPr="00DC50AC">
        <w:tc>
          <w:tcPr>
            <w:tcW w:w="2366" w:type="dxa"/>
          </w:tcPr>
          <w:p w:rsidR="00865B72" w:rsidRPr="00DC50AC" w:rsidRDefault="00865B72" w:rsidP="00DC50AC">
            <w:pPr>
              <w:suppressAutoHyphens w:val="0"/>
              <w:spacing w:after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«Чтение художественной литературы»</w:t>
            </w:r>
          </w:p>
        </w:tc>
        <w:tc>
          <w:tcPr>
            <w:tcW w:w="7588" w:type="dxa"/>
            <w:tcBorders>
              <w:right w:val="single" w:sz="4" w:space="0" w:color="auto"/>
            </w:tcBorders>
          </w:tcPr>
          <w:p w:rsidR="00865B72" w:rsidRPr="00DC50AC" w:rsidRDefault="00865B72" w:rsidP="00DC50A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Беседа, наблюдение, игровые технологии</w:t>
            </w:r>
          </w:p>
        </w:tc>
      </w:tr>
      <w:tr w:rsidR="00865B72" w:rsidRPr="00DC50AC">
        <w:tc>
          <w:tcPr>
            <w:tcW w:w="2366" w:type="dxa"/>
          </w:tcPr>
          <w:p w:rsidR="00865B72" w:rsidRPr="00DC50AC" w:rsidRDefault="00865B72" w:rsidP="00DC50AC">
            <w:pPr>
              <w:suppressAutoHyphens w:val="0"/>
              <w:spacing w:after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«Художественное творчество»</w:t>
            </w:r>
          </w:p>
        </w:tc>
        <w:tc>
          <w:tcPr>
            <w:tcW w:w="7588" w:type="dxa"/>
            <w:tcBorders>
              <w:right w:val="single" w:sz="4" w:space="0" w:color="auto"/>
            </w:tcBorders>
          </w:tcPr>
          <w:p w:rsidR="00865B72" w:rsidRPr="00DC50AC" w:rsidRDefault="00865B72" w:rsidP="00DC50A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Беседа, наблюдение, игровые технологии, анализ продуктов деятельности.</w:t>
            </w:r>
          </w:p>
        </w:tc>
      </w:tr>
    </w:tbl>
    <w:p w:rsidR="00865B72" w:rsidRPr="00DC50AC" w:rsidRDefault="00865B72" w:rsidP="00DC50AC">
      <w:pPr>
        <w:suppressAutoHyphens w:val="0"/>
        <w:spacing w:after="0" w:line="240" w:lineRule="atLeast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5B72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2.6.  Содержание коррекционной работы в образовательных областях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Важными принципами организации коррекционно-развивающего процесса являются: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•учёт возрастных особенностей развития ребёнка;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•учёт уровня сформированности ведущей и типичных видов детской деятельности;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•учёт индивидуальных особенностей, возможностей, склонностей и предпочтений ребёнка;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•создание динамичной среды, соответствующей запросам и потребностям ребёнка;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•создание условий, удовлетворяющих личностным и познавательным потребностям ребёнка и способствующих формированию у него адекватных ориентировочных реакций;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•восполнение имеющихся пробелов и сглаживание негативных проявлений отклоняющегося или нарушенного развития;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•использование вариативных методов, способов и приёмов обучения в динамичной среде;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•исследовательская позиция взрослого в процессе взаимодействия с ребёнком и организации его функционирования.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основании наблюдений за детьми в различных видах активности (двигательной, социальной, игровой, речевой) выделяются дети с отставанием в смене ведущих форм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(тех, у которых вместо преимущественно предметно-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действенных средств общения продолжают доминировать только эмоциональные формы взаимодействия). Особое внимание уделяется детям, у которых однообразные манипулятивные действия с предметами сочетаются с отсутствием или явным снижением эмоционального контакта с близкими взрослыми. Наблюдается, возникает ли у ребёнка к концу раннего возраста стремление к самостоятельности при выполнении действий самообслуживания, в предметной и строительной игре, в рисовании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70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спытывает ли ребёнок гордость, радость от собственных достижений, а также потребность показать их близкому взрослому. При обнаружении у ребёнка поведения, отличающегося от поведения большинства детей того же возраста и пола, организуется более тщательное наблюдение за ним и привлекаются специалисты (психолог, врачи, специальные педагоги).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Проявляется  уважение к личности каждого ребёнка, особенно в случаях выявления неблагополучия в развитии, наличия отклонений: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•не акцентируется внимание на имеющихся у ребёнка трудностях, не говорить об этом вслух как при взрослых, так и при других детях во избежание отрицательных состояний ребёнка, для предупреждения стрессовых ситуаций;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•учитывается в процессе взаимодействия характер отклонений в развитии ребёнка: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•учитываются индивидуальные двигательные возможности и предъявляются разные требования к уровню развития самостоятельности действий (одним малышам помогать даже в выполнении тех действий, где участвуют крупные мышечные группы, другим только в более сложных заданиях);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•при затруднениях ребёнка в решении познавательных задач терпеливо, без раздражения и оценочных суждений применяются дополнительные объяснения, показ, совместные действия;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•обращается внимание на характер эмоциональных и поведенческих реакций детей по поводу одобрения их действий взрослыми. Уделяется дополнительное внимание детям со сниженной или полностью отсутствующей реакцией на положительную оценку взрослого, а также с повышенной зависимостью от оценки взрослых;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•проявляется внимательность к любому обращению со стороны ребёнка, 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•поощряется и стимулируется речевая активность детей.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Осуществляется и коррекционно-развивающая работа направленная на профилактику и коррекцию нарушений познавательной сферы у ребёнка, стимуляцию познавательной активности способов взаимодействия ребёнка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и с другими детьми, ведётся  коррекционно-развивающая  работа, направленная на профилактику и коррекцию замедления темпов речевого развития ребёнка, стимуляцию коммуникативной активности и способов взаимодействия ребёнка со взрослым.</w:t>
      </w:r>
    </w:p>
    <w:p w:rsidR="00865B72" w:rsidRDefault="00865B72" w:rsidP="007C70B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2.7. Режим дня  на учебный период</w:t>
      </w:r>
    </w:p>
    <w:tbl>
      <w:tblPr>
        <w:tblpPr w:leftFromText="180" w:rightFromText="180" w:vertAnchor="text" w:horzAnchor="margin" w:tblpY="2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6"/>
        <w:gridCol w:w="2126"/>
      </w:tblGrid>
      <w:tr w:rsidR="00865B72" w:rsidRPr="00DC50AC">
        <w:trPr>
          <w:trHeight w:val="757"/>
        </w:trPr>
        <w:tc>
          <w:tcPr>
            <w:tcW w:w="7196" w:type="dxa"/>
            <w:tcBorders>
              <w:tl2br w:val="single" w:sz="4" w:space="0" w:color="auto"/>
            </w:tcBorders>
          </w:tcPr>
          <w:p w:rsidR="00865B72" w:rsidRPr="00DC50AC" w:rsidRDefault="00865B72" w:rsidP="00DC50A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                                                    Возраст мероприятия</w:t>
            </w:r>
          </w:p>
        </w:tc>
        <w:tc>
          <w:tcPr>
            <w:tcW w:w="2126" w:type="dxa"/>
          </w:tcPr>
          <w:p w:rsidR="00865B72" w:rsidRPr="00DC50AC" w:rsidRDefault="00865B72" w:rsidP="00DC50A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6-7  лет</w:t>
            </w:r>
          </w:p>
        </w:tc>
      </w:tr>
      <w:tr w:rsidR="00865B72" w:rsidRPr="00DC50AC">
        <w:trPr>
          <w:trHeight w:val="476"/>
        </w:trPr>
        <w:tc>
          <w:tcPr>
            <w:tcW w:w="7196" w:type="dxa"/>
          </w:tcPr>
          <w:p w:rsidR="00865B72" w:rsidRPr="00DC50AC" w:rsidRDefault="00865B72" w:rsidP="00DC50A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Прием детей, </w:t>
            </w:r>
          </w:p>
        </w:tc>
        <w:tc>
          <w:tcPr>
            <w:tcW w:w="2126" w:type="dxa"/>
          </w:tcPr>
          <w:p w:rsidR="00865B72" w:rsidRPr="00DC50AC" w:rsidRDefault="00865B72" w:rsidP="00DC50A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7.15-8.15</w:t>
            </w:r>
          </w:p>
        </w:tc>
      </w:tr>
      <w:tr w:rsidR="00865B72" w:rsidRPr="00DC50AC">
        <w:trPr>
          <w:trHeight w:val="1165"/>
        </w:trPr>
        <w:tc>
          <w:tcPr>
            <w:tcW w:w="7196" w:type="dxa"/>
          </w:tcPr>
          <w:p w:rsidR="00865B72" w:rsidRPr="00DC50AC" w:rsidRDefault="00865B72" w:rsidP="00DC50A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Приветствие</w:t>
            </w:r>
            <w:proofErr w:type="gramStart"/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,</w:t>
            </w:r>
            <w:proofErr w:type="gramEnd"/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планирование дня.                                                                                                           Утренняя гимнастика                                                                                                                                    Подготовка к завтраку, завтрак</w:t>
            </w:r>
          </w:p>
        </w:tc>
        <w:tc>
          <w:tcPr>
            <w:tcW w:w="2126" w:type="dxa"/>
          </w:tcPr>
          <w:p w:rsidR="00865B72" w:rsidRPr="00DC50AC" w:rsidRDefault="00865B72" w:rsidP="00DC50A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8.15-8.20                                                                                                                           8.20-8.30                                                                                                                           8.30-8.50</w:t>
            </w:r>
          </w:p>
        </w:tc>
      </w:tr>
      <w:tr w:rsidR="00865B72" w:rsidRPr="00DC50AC">
        <w:tc>
          <w:tcPr>
            <w:tcW w:w="7196" w:type="dxa"/>
          </w:tcPr>
          <w:p w:rsidR="00865B72" w:rsidRPr="00DC50AC" w:rsidRDefault="00865B72" w:rsidP="00DC50A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Игры, самостоятельная деятельность, совместная с </w:t>
            </w: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воспитателем деятельность</w:t>
            </w:r>
          </w:p>
        </w:tc>
        <w:tc>
          <w:tcPr>
            <w:tcW w:w="2126" w:type="dxa"/>
          </w:tcPr>
          <w:p w:rsidR="00865B72" w:rsidRPr="00DC50AC" w:rsidRDefault="00865B72" w:rsidP="00DC50A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8.50-9.00</w:t>
            </w:r>
          </w:p>
        </w:tc>
      </w:tr>
      <w:tr w:rsidR="00865B72" w:rsidRPr="00DC50AC">
        <w:trPr>
          <w:trHeight w:val="324"/>
        </w:trPr>
        <w:tc>
          <w:tcPr>
            <w:tcW w:w="7196" w:type="dxa"/>
          </w:tcPr>
          <w:p w:rsidR="00865B72" w:rsidRPr="00DC50AC" w:rsidRDefault="00865B72" w:rsidP="00DC50A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Занятия, образовательные ситуации.</w:t>
            </w:r>
          </w:p>
        </w:tc>
        <w:tc>
          <w:tcPr>
            <w:tcW w:w="2126" w:type="dxa"/>
          </w:tcPr>
          <w:p w:rsidR="00865B72" w:rsidRPr="00DC50AC" w:rsidRDefault="00865B72" w:rsidP="00DC50A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9.00-9.30                                                 </w:t>
            </w:r>
          </w:p>
        </w:tc>
      </w:tr>
      <w:tr w:rsidR="00865B72" w:rsidRPr="00DC50AC">
        <w:trPr>
          <w:trHeight w:val="324"/>
        </w:trPr>
        <w:tc>
          <w:tcPr>
            <w:tcW w:w="7196" w:type="dxa"/>
          </w:tcPr>
          <w:p w:rsidR="00865B72" w:rsidRPr="00DC50AC" w:rsidRDefault="00865B72" w:rsidP="00DC50A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Спокойные игры, подготовка к занятиям.</w:t>
            </w:r>
          </w:p>
        </w:tc>
        <w:tc>
          <w:tcPr>
            <w:tcW w:w="2126" w:type="dxa"/>
          </w:tcPr>
          <w:p w:rsidR="00865B72" w:rsidRPr="00DC50AC" w:rsidRDefault="00865B72" w:rsidP="00DC50A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9.30-9.40</w:t>
            </w:r>
          </w:p>
        </w:tc>
      </w:tr>
      <w:tr w:rsidR="00865B72" w:rsidRPr="00DC50AC">
        <w:trPr>
          <w:trHeight w:val="168"/>
        </w:trPr>
        <w:tc>
          <w:tcPr>
            <w:tcW w:w="7196" w:type="dxa"/>
          </w:tcPr>
          <w:p w:rsidR="00865B72" w:rsidRPr="00DC50AC" w:rsidRDefault="00865B72" w:rsidP="00DC50A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Занятия, образовательные ситуации.</w:t>
            </w:r>
          </w:p>
        </w:tc>
        <w:tc>
          <w:tcPr>
            <w:tcW w:w="2126" w:type="dxa"/>
          </w:tcPr>
          <w:p w:rsidR="00865B72" w:rsidRPr="00DC50AC" w:rsidRDefault="00865B72" w:rsidP="00DC50A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9.40-10.05</w:t>
            </w:r>
          </w:p>
        </w:tc>
      </w:tr>
      <w:tr w:rsidR="00865B72" w:rsidRPr="00DC50AC">
        <w:trPr>
          <w:trHeight w:val="168"/>
        </w:trPr>
        <w:tc>
          <w:tcPr>
            <w:tcW w:w="7196" w:type="dxa"/>
          </w:tcPr>
          <w:p w:rsidR="00865B72" w:rsidRPr="00DC50AC" w:rsidRDefault="00865B72" w:rsidP="00DC50A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Второй завтрак</w:t>
            </w:r>
          </w:p>
        </w:tc>
        <w:tc>
          <w:tcPr>
            <w:tcW w:w="2126" w:type="dxa"/>
          </w:tcPr>
          <w:p w:rsidR="00865B72" w:rsidRPr="00DC50AC" w:rsidRDefault="00865B72" w:rsidP="00DC50A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10.05-10.15</w:t>
            </w:r>
          </w:p>
        </w:tc>
      </w:tr>
      <w:tr w:rsidR="00865B72" w:rsidRPr="00DC50AC">
        <w:trPr>
          <w:trHeight w:val="168"/>
        </w:trPr>
        <w:tc>
          <w:tcPr>
            <w:tcW w:w="7196" w:type="dxa"/>
          </w:tcPr>
          <w:p w:rsidR="00865B72" w:rsidRPr="00DC50AC" w:rsidRDefault="00865B72" w:rsidP="00DC50A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Занятия, образовательные ситуации.</w:t>
            </w:r>
          </w:p>
        </w:tc>
        <w:tc>
          <w:tcPr>
            <w:tcW w:w="2126" w:type="dxa"/>
          </w:tcPr>
          <w:p w:rsidR="00865B72" w:rsidRPr="00DC50AC" w:rsidRDefault="00865B72" w:rsidP="00DC50A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10.15-10.40</w:t>
            </w:r>
          </w:p>
        </w:tc>
      </w:tr>
      <w:tr w:rsidR="00865B72" w:rsidRPr="00DC50AC">
        <w:tc>
          <w:tcPr>
            <w:tcW w:w="7196" w:type="dxa"/>
          </w:tcPr>
          <w:p w:rsidR="00865B72" w:rsidRPr="00DC50AC" w:rsidRDefault="00865B72" w:rsidP="00DC50A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Подготовка к прогулке, прогулка (игры, наблюдение, труд)</w:t>
            </w:r>
            <w:proofErr w:type="gramStart"/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,в</w:t>
            </w:r>
            <w:proofErr w:type="gramEnd"/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озвращение с прогулки</w:t>
            </w:r>
          </w:p>
        </w:tc>
        <w:tc>
          <w:tcPr>
            <w:tcW w:w="2126" w:type="dxa"/>
          </w:tcPr>
          <w:p w:rsidR="00865B72" w:rsidRPr="00DC50AC" w:rsidRDefault="00865B72" w:rsidP="00DC50A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10.40-12.10</w:t>
            </w:r>
          </w:p>
        </w:tc>
      </w:tr>
      <w:tr w:rsidR="00865B72" w:rsidRPr="00DC50AC">
        <w:tc>
          <w:tcPr>
            <w:tcW w:w="7196" w:type="dxa"/>
          </w:tcPr>
          <w:p w:rsidR="00865B72" w:rsidRPr="00DC50AC" w:rsidRDefault="00865B72" w:rsidP="00DC50A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Подготовка к обеду, обед</w:t>
            </w:r>
          </w:p>
        </w:tc>
        <w:tc>
          <w:tcPr>
            <w:tcW w:w="2126" w:type="dxa"/>
          </w:tcPr>
          <w:p w:rsidR="00865B72" w:rsidRPr="00DC50AC" w:rsidRDefault="00865B72" w:rsidP="00DC50A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12.10-12.40</w:t>
            </w:r>
          </w:p>
        </w:tc>
      </w:tr>
      <w:tr w:rsidR="00865B72" w:rsidRPr="00DC50AC">
        <w:tc>
          <w:tcPr>
            <w:tcW w:w="7196" w:type="dxa"/>
          </w:tcPr>
          <w:p w:rsidR="00865B72" w:rsidRPr="00DC50AC" w:rsidRDefault="00865B72" w:rsidP="00DC50A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126" w:type="dxa"/>
          </w:tcPr>
          <w:p w:rsidR="00865B72" w:rsidRPr="00DC50AC" w:rsidRDefault="00865B72" w:rsidP="00DC50A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12.40-15.00</w:t>
            </w:r>
          </w:p>
        </w:tc>
      </w:tr>
      <w:tr w:rsidR="00865B72" w:rsidRPr="00DC50AC">
        <w:tc>
          <w:tcPr>
            <w:tcW w:w="7196" w:type="dxa"/>
          </w:tcPr>
          <w:p w:rsidR="00865B72" w:rsidRPr="00DC50AC" w:rsidRDefault="00865B72" w:rsidP="00DC50A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2126" w:type="dxa"/>
          </w:tcPr>
          <w:p w:rsidR="00865B72" w:rsidRPr="00DC50AC" w:rsidRDefault="00865B72" w:rsidP="00DC50A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15.00-15.30</w:t>
            </w:r>
          </w:p>
        </w:tc>
      </w:tr>
      <w:tr w:rsidR="00865B72" w:rsidRPr="00DC50AC">
        <w:tc>
          <w:tcPr>
            <w:tcW w:w="7196" w:type="dxa"/>
          </w:tcPr>
          <w:p w:rsidR="00865B72" w:rsidRPr="00DC50AC" w:rsidRDefault="00865B72" w:rsidP="00DC50A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126" w:type="dxa"/>
          </w:tcPr>
          <w:p w:rsidR="00865B72" w:rsidRPr="00DC50AC" w:rsidRDefault="00865B72" w:rsidP="00DC50A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15.30-15.45</w:t>
            </w:r>
          </w:p>
        </w:tc>
      </w:tr>
      <w:tr w:rsidR="00865B72" w:rsidRPr="00DC50AC">
        <w:trPr>
          <w:trHeight w:val="416"/>
        </w:trPr>
        <w:tc>
          <w:tcPr>
            <w:tcW w:w="7196" w:type="dxa"/>
          </w:tcPr>
          <w:p w:rsidR="00865B72" w:rsidRPr="00DC50AC" w:rsidRDefault="00865B72" w:rsidP="00DC50A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Игры, совместная с воспитателем деятельность, чтение художественной литературы</w:t>
            </w:r>
          </w:p>
        </w:tc>
        <w:tc>
          <w:tcPr>
            <w:tcW w:w="2126" w:type="dxa"/>
          </w:tcPr>
          <w:p w:rsidR="00865B72" w:rsidRPr="00DC50AC" w:rsidRDefault="00865B72" w:rsidP="00DC50A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15.45-16.30</w:t>
            </w:r>
          </w:p>
        </w:tc>
      </w:tr>
      <w:tr w:rsidR="00865B72" w:rsidRPr="00DC50AC">
        <w:trPr>
          <w:trHeight w:val="403"/>
        </w:trPr>
        <w:tc>
          <w:tcPr>
            <w:tcW w:w="7196" w:type="dxa"/>
          </w:tcPr>
          <w:p w:rsidR="00865B72" w:rsidRPr="00DC50AC" w:rsidRDefault="00865B72" w:rsidP="00DC50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Подготовка к прогулке, прогулка. Уход  детей домой</w:t>
            </w:r>
          </w:p>
        </w:tc>
        <w:tc>
          <w:tcPr>
            <w:tcW w:w="2126" w:type="dxa"/>
          </w:tcPr>
          <w:p w:rsidR="00865B72" w:rsidRPr="00DC50AC" w:rsidRDefault="00865B72" w:rsidP="00DC50A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16.30-17.15</w:t>
            </w:r>
          </w:p>
        </w:tc>
      </w:tr>
    </w:tbl>
    <w:p w:rsidR="00865B72" w:rsidRDefault="00865B72">
      <w:pPr>
        <w:tabs>
          <w:tab w:val="left" w:pos="1956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72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72" w:rsidRDefault="00865B72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72" w:rsidRDefault="00865B72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72" w:rsidRDefault="00865B72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72" w:rsidRDefault="00865B72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72" w:rsidRDefault="00865B72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72" w:rsidRDefault="00865B72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72" w:rsidRDefault="00865B72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72" w:rsidRDefault="00865B72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72" w:rsidRDefault="00865B72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72" w:rsidRDefault="00865B72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72" w:rsidRDefault="00865B72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72" w:rsidRDefault="00865B72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72" w:rsidRDefault="00865B72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72" w:rsidRDefault="00865B72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72" w:rsidRDefault="00865B72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72" w:rsidRDefault="00865B72" w:rsidP="007C70B5">
      <w:pPr>
        <w:tabs>
          <w:tab w:val="left" w:pos="1956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72" w:rsidRDefault="00865B72" w:rsidP="007C70B5">
      <w:pPr>
        <w:tabs>
          <w:tab w:val="left" w:pos="1956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2.8. Организация развивающей предметно-пространственной среды</w:t>
      </w:r>
    </w:p>
    <w:p w:rsidR="00865B72" w:rsidRDefault="00865B72" w:rsidP="007C70B5">
      <w:pPr>
        <w:tabs>
          <w:tab w:val="left" w:pos="1956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детей 6-7 лет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Жизненное пространство в группе даёт детям возможность одновременно свободно заниматься разными видами деятельности, не мешая друг другу. Этому способствует зонирование групповой комнаты и спальни. Зоны  отделены одна от другой.  При этом каждая зона хорошо освещена. Зонирование помещения помогает ребёнку выбрать для себя привлекательное занятие и сохранять устойчивый интерес к нему благодаря соответствующим игрушкам, не отвлекаясь на другие виды деятельности.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 xml:space="preserve">В групповом помещении организованы зоны </w:t>
      </w:r>
      <w:proofErr w:type="gramStart"/>
      <w:r w:rsidRPr="00DC50A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C50AC">
        <w:rPr>
          <w:rFonts w:ascii="Times New Roman" w:hAnsi="Times New Roman" w:cs="Times New Roman"/>
          <w:sz w:val="28"/>
          <w:szCs w:val="28"/>
        </w:rPr>
        <w:t>: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•приёма пищи и занятий (столики со стульчиками);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•развития движений;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•сюжетных игр;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•игр со строительным материалом;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•игр с машинками;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lastRenderedPageBreak/>
        <w:t>•изобразительной деятельности;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•чтения и рассматривания иллюстраций;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•отдыха (уголок уединения);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Материалы и игрушки для социально-коммуникативного развития детей:</w:t>
      </w:r>
    </w:p>
    <w:p w:rsidR="00865B72" w:rsidRPr="00DC50AC" w:rsidRDefault="00865B72" w:rsidP="00DC50AC">
      <w:pPr>
        <w:tabs>
          <w:tab w:val="left" w:pos="1956"/>
          <w:tab w:val="right" w:pos="104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•наглядные пособия (книги, иллюстрации), отражающие разнообразные занятия детей и взрослых;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 xml:space="preserve">•картинки и фотографии, отражающие разные эмоциональные состояния людей </w:t>
      </w:r>
      <w:proofErr w:type="gramStart"/>
      <w:r w:rsidRPr="00DC50A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C50AC">
        <w:rPr>
          <w:rFonts w:ascii="Times New Roman" w:hAnsi="Times New Roman" w:cs="Times New Roman"/>
          <w:sz w:val="28"/>
          <w:szCs w:val="28"/>
        </w:rPr>
        <w:t>весёлый, грустный, смеющийся, плачущий, сердитый, удивлённый, испуганный ), их действия, различные житейские ситуации.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Материалы и игрушки для процессуальных и сюжетных игр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50AC">
        <w:rPr>
          <w:rFonts w:ascii="Times New Roman" w:hAnsi="Times New Roman" w:cs="Times New Roman"/>
          <w:sz w:val="28"/>
          <w:szCs w:val="28"/>
        </w:rPr>
        <w:t>•игрушки-персонажи: куклы разных размеров в одежде, которую можно снимать и надевать, куклы-голыши, антропоморфные (очеловеченные) животные из разных материалов (мишки, собачки, кошечки);</w:t>
      </w:r>
      <w:proofErr w:type="gramEnd"/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•настольная кукольная мебель (столики, стульчики, скамеечки, кроватки);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•настольные наборы «кухня» (плита, стол, дощечки для нарезания продуктов);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50AC">
        <w:rPr>
          <w:rFonts w:ascii="Times New Roman" w:hAnsi="Times New Roman" w:cs="Times New Roman"/>
          <w:sz w:val="28"/>
          <w:szCs w:val="28"/>
        </w:rPr>
        <w:t>•игрушки для разыгрывания различных сюжетов: кормления кукол (посуда, столовые приборы), укладывания спать (подушечки, простынки, одеяльца),  лечения (игрушечные наборы, в которые входят градусник, шприц, трубочка для прослушивания, кусочки ваты, бинтик и пр.), прогулок (коляски с подушечкой и одеяльцем) игры в парикмахерскую (зеркало, расчёска, ленточки, флаконы).</w:t>
      </w:r>
      <w:proofErr w:type="gramEnd"/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•строительные наборы для изготовления мебели, домов, дорожек;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•машины разных размеров, цветов и назначения («скорая помощь», пожарная машина, грузовики, легковые и гоночные машины);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•детские телефоны;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•предметы-заместители в коробках (кубики, палочки, шишки, жёлуди, шарики, детали пирамидок и конструкторов);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•крупные модули для строительства машин, поездов, домов;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Среди игрушек и материалов, способствующих развитию предметной деятельности: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 xml:space="preserve">•пирамидки и стержни для нанизывания с цветными элементами разнообразных форм для индивидуальных занятий; 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•большая напольная пирамида для совместных игр детей;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•матрёшки;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•наборы кубиков и объёмных тел (цилиндры, бруски, шары);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•игрушки-орудия (совочки, лопатки с наборами формочек, черпаки, грабельки, веера и др.);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lastRenderedPageBreak/>
        <w:t>•мозаики, пазлы;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•конструкторы;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•игрушки-забавы (звучащие, двигающиеся: неваляшки, пищалки, колокольчики);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•заводные игрушки (большие и маленькие волчки, машинки и пр.).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Материалы для познавательного развития: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•«волшебный мешочек», наполняемый мелкими предметами и игрушками;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•игрушки и предметы для наблюдения (мыльные пузыри);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50AC">
        <w:rPr>
          <w:rFonts w:ascii="Times New Roman" w:hAnsi="Times New Roman" w:cs="Times New Roman"/>
          <w:sz w:val="28"/>
          <w:szCs w:val="28"/>
        </w:rPr>
        <w:t>•наборы предметных картинок и сюжетных картин по разным темам (например, «Домашние и дикие животные», «Деревья.</w:t>
      </w:r>
      <w:proofErr w:type="gramEnd"/>
      <w:r w:rsidRPr="00DC50AC">
        <w:rPr>
          <w:rFonts w:ascii="Times New Roman" w:hAnsi="Times New Roman" w:cs="Times New Roman"/>
          <w:sz w:val="28"/>
          <w:szCs w:val="28"/>
        </w:rPr>
        <w:t xml:space="preserve"> Кустарники. </w:t>
      </w:r>
      <w:proofErr w:type="gramStart"/>
      <w:r w:rsidRPr="00DC50AC">
        <w:rPr>
          <w:rFonts w:ascii="Times New Roman" w:hAnsi="Times New Roman" w:cs="Times New Roman"/>
          <w:sz w:val="28"/>
          <w:szCs w:val="28"/>
        </w:rPr>
        <w:t>Травы», «Насекомые», «Птицы», «Профессии», «Правила дорожного движения», «Сезонные изменения в природе»);</w:t>
      </w:r>
      <w:proofErr w:type="gramEnd"/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•книги, открытки, альбомы, аудио-, видеоматериалы, знакомящие детей с явлениями природы, жизнью животных и растений.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Материалы для развития речи: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•книжки с картинками (сборники потешек, стишков, прибауток, песен, сказок, рассказов);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50AC">
        <w:rPr>
          <w:rFonts w:ascii="Times New Roman" w:hAnsi="Times New Roman" w:cs="Times New Roman"/>
          <w:sz w:val="28"/>
          <w:szCs w:val="28"/>
        </w:rPr>
        <w:t>•предметные и сюжетные картинки, наборы картинок для группировки (одежда, посуда, мебель, животные, транспорт, профессии, игрушки и др.).</w:t>
      </w:r>
      <w:proofErr w:type="gramEnd"/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Материалы и оборудование для художественно-эстетического развития детей: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•книги с красочными иллюстрациями, репродукции;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•альбомы с цветными фотографиями произведений декоративно-прикладного искусства;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•стенд для демонстрации детских рисунков и поделок;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•ёмкости для хранения материалов для изобразительной деятельности.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Материалы для изобразительной деятельности: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•наборы цветных карандашей, фломастеров, разноцветных мелков;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•краски (гуашь, акварель, пищевые красители);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•кисти для рисования, клея;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•палитра, ёмкости для воды, красок, клея;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•салфетки для вытирания рук и красок;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•бумага разных форматов, цветов и фактуры, картон для рисования и аппликации;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•глина, пластилин (не липнущий к рукам);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•печатки, губки, ватные тампоны для нанесения узоров;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lastRenderedPageBreak/>
        <w:t>•трафареты для закрашивания;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•доски для рисования мелками, подставки для работы с пластилином, глиной, тестом;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•мольберты;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Материалы и оборудование для физического развития детей: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•лесенки;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•скамеечки;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•игрушки-качалки;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•верёвки;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•дорожки для ходьбы, задающие изменение направления движения;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•массажные дорожки и коврики с разным покрытием;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•мячи разных размеров, в том числе массажные;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•игрушки, которые можно катать, толкать;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Оборудование и игрушки для детской площадки: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•песочница;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•скамейки;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•игрушки для двигательной активности (мячи);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•игрушки для игр в песочнице (ведёрки, формочки, лопатки, совочки);</w:t>
      </w:r>
    </w:p>
    <w:p w:rsidR="00865B72" w:rsidRPr="00DC50AC" w:rsidRDefault="00865B72" w:rsidP="007C70B5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5B72" w:rsidRDefault="00865B72" w:rsidP="007C70B5">
      <w:pPr>
        <w:tabs>
          <w:tab w:val="left" w:pos="1956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2.9. Методическое обеспечение </w:t>
      </w: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Физическая культура:</w:t>
      </w: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1.Спортивное оборудование: стенка.</w:t>
      </w: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50AC">
        <w:rPr>
          <w:rFonts w:ascii="Times New Roman" w:hAnsi="Times New Roman" w:cs="Times New Roman"/>
          <w:sz w:val="28"/>
          <w:szCs w:val="28"/>
        </w:rPr>
        <w:t>2.Спортивный инвентарь: мячи, обручи, скакалки, бадминтон, кегли и т.д.</w:t>
      </w:r>
      <w:proofErr w:type="gramEnd"/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3.Технические средства: магнитофон, аудиозапись с музыкальным сопровождением.</w:t>
      </w: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Познание:</w:t>
      </w: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 xml:space="preserve"> Познавательно исследовательская деятельность:</w:t>
      </w: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50AC">
        <w:rPr>
          <w:rFonts w:ascii="Times New Roman" w:hAnsi="Times New Roman" w:cs="Times New Roman"/>
          <w:sz w:val="28"/>
          <w:szCs w:val="28"/>
        </w:rPr>
        <w:t xml:space="preserve">1.Оборудование: доска магнитная, календарь, лейки, фартуки, мерные стаканы, глобус, карта, театральная мини-ширма. </w:t>
      </w:r>
      <w:proofErr w:type="gramEnd"/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2.Наглядные пособия: иллюстрации, дидактические игры, настольные  игры, альбомы.</w:t>
      </w: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3.Технические средства: магнитофон, телеаппаратура.</w:t>
      </w: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 xml:space="preserve">Математика и </w:t>
      </w:r>
      <w:proofErr w:type="gramStart"/>
      <w:r w:rsidRPr="00DC50AC">
        <w:rPr>
          <w:rFonts w:ascii="Times New Roman" w:hAnsi="Times New Roman" w:cs="Times New Roman"/>
          <w:sz w:val="28"/>
          <w:szCs w:val="28"/>
        </w:rPr>
        <w:t>сенсорное</w:t>
      </w:r>
      <w:proofErr w:type="gramEnd"/>
      <w:r w:rsidRPr="00DC50AC">
        <w:rPr>
          <w:rFonts w:ascii="Times New Roman" w:hAnsi="Times New Roman" w:cs="Times New Roman"/>
          <w:sz w:val="28"/>
          <w:szCs w:val="28"/>
        </w:rPr>
        <w:t>:</w:t>
      </w: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1.мини-ширма.</w:t>
      </w: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2.Наборы цифр первого десятка.</w:t>
      </w: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lastRenderedPageBreak/>
        <w:t>3.Пластмассовые кубики.</w:t>
      </w: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4.Раздаточный материал.</w:t>
      </w: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4.Геометрические формы.</w:t>
      </w: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5.Дидакические и развивающие игры.</w:t>
      </w: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6.Модели.</w:t>
      </w: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Коммуникация:</w:t>
      </w: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B72" w:rsidRPr="00DC50AC" w:rsidRDefault="00865B72" w:rsidP="008F0478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C50AC">
        <w:rPr>
          <w:rFonts w:ascii="Times New Roman" w:hAnsi="Times New Roman" w:cs="Times New Roman"/>
          <w:sz w:val="28"/>
          <w:szCs w:val="28"/>
        </w:rPr>
        <w:t>Предметные картинки.</w:t>
      </w:r>
    </w:p>
    <w:p w:rsidR="00865B72" w:rsidRPr="00DC50AC" w:rsidRDefault="00865B72" w:rsidP="008F0478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C50AC">
        <w:rPr>
          <w:rFonts w:ascii="Times New Roman" w:hAnsi="Times New Roman" w:cs="Times New Roman"/>
          <w:sz w:val="28"/>
          <w:szCs w:val="28"/>
        </w:rPr>
        <w:t xml:space="preserve">Картинки </w:t>
      </w:r>
      <w:r w:rsidR="005E43E6" w:rsidRPr="00DC50AC">
        <w:rPr>
          <w:rFonts w:ascii="Times New Roman" w:hAnsi="Times New Roman" w:cs="Times New Roman"/>
          <w:sz w:val="28"/>
          <w:szCs w:val="28"/>
        </w:rPr>
        <w:t>Гербов</w:t>
      </w:r>
      <w:r w:rsidRPr="00DC50AC">
        <w:rPr>
          <w:rFonts w:ascii="Times New Roman" w:hAnsi="Times New Roman" w:cs="Times New Roman"/>
          <w:sz w:val="28"/>
          <w:szCs w:val="28"/>
        </w:rPr>
        <w:t xml:space="preserve"> В.А. Занятия по развитию речи в старшей группе – М.;</w:t>
      </w:r>
      <w:r w:rsidR="005E43E6">
        <w:rPr>
          <w:rFonts w:ascii="Times New Roman" w:hAnsi="Times New Roman" w:cs="Times New Roman"/>
          <w:sz w:val="28"/>
          <w:szCs w:val="28"/>
        </w:rPr>
        <w:t xml:space="preserve"> </w:t>
      </w:r>
      <w:r w:rsidRPr="00DC50AC">
        <w:rPr>
          <w:rFonts w:ascii="Times New Roman" w:hAnsi="Times New Roman" w:cs="Times New Roman"/>
          <w:sz w:val="28"/>
          <w:szCs w:val="28"/>
        </w:rPr>
        <w:t>Просвещение, 1983-Приложение. Лист 2.</w:t>
      </w:r>
    </w:p>
    <w:p w:rsidR="00865B72" w:rsidRPr="00DC50AC" w:rsidRDefault="00865B72" w:rsidP="008F0478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C50AC">
        <w:rPr>
          <w:rFonts w:ascii="Times New Roman" w:hAnsi="Times New Roman" w:cs="Times New Roman"/>
          <w:sz w:val="28"/>
          <w:szCs w:val="28"/>
        </w:rPr>
        <w:t>Настольно-печатные игры.</w:t>
      </w:r>
    </w:p>
    <w:p w:rsidR="00865B72" w:rsidRPr="00DC50AC" w:rsidRDefault="00865B72" w:rsidP="008F0478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C50AC">
        <w:rPr>
          <w:rFonts w:ascii="Times New Roman" w:hAnsi="Times New Roman" w:cs="Times New Roman"/>
          <w:sz w:val="28"/>
          <w:szCs w:val="28"/>
        </w:rPr>
        <w:t>Схемы.</w:t>
      </w:r>
    </w:p>
    <w:p w:rsidR="00865B72" w:rsidRPr="00DC50AC" w:rsidRDefault="00865B72" w:rsidP="008F0478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C50AC">
        <w:rPr>
          <w:rFonts w:ascii="Times New Roman" w:hAnsi="Times New Roman" w:cs="Times New Roman"/>
          <w:sz w:val="28"/>
          <w:szCs w:val="28"/>
        </w:rPr>
        <w:t>Ширма.</w:t>
      </w:r>
    </w:p>
    <w:p w:rsidR="00865B72" w:rsidRPr="00DC50AC" w:rsidRDefault="00865B72" w:rsidP="008F0478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C50AC">
        <w:rPr>
          <w:rFonts w:ascii="Times New Roman" w:hAnsi="Times New Roman" w:cs="Times New Roman"/>
          <w:sz w:val="28"/>
          <w:szCs w:val="28"/>
        </w:rPr>
        <w:t>Театральные куклы.</w:t>
      </w:r>
    </w:p>
    <w:p w:rsidR="00865B72" w:rsidRPr="00DC50AC" w:rsidRDefault="00865B72" w:rsidP="008F0478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DC50AC">
        <w:rPr>
          <w:rFonts w:ascii="Times New Roman" w:hAnsi="Times New Roman" w:cs="Times New Roman"/>
          <w:sz w:val="28"/>
          <w:szCs w:val="28"/>
        </w:rPr>
        <w:t>Предметы народного быта.</w:t>
      </w:r>
    </w:p>
    <w:p w:rsidR="00865B72" w:rsidRPr="00DC50AC" w:rsidRDefault="00865B72" w:rsidP="008F0478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DC50AC">
        <w:rPr>
          <w:rFonts w:ascii="Times New Roman" w:hAnsi="Times New Roman" w:cs="Times New Roman"/>
          <w:sz w:val="28"/>
          <w:szCs w:val="28"/>
        </w:rPr>
        <w:t>Краеведческий уголок «Росси</w:t>
      </w:r>
      <w:proofErr w:type="gramStart"/>
      <w:r w:rsidRPr="00DC50A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DC50AC">
        <w:rPr>
          <w:rFonts w:ascii="Times New Roman" w:hAnsi="Times New Roman" w:cs="Times New Roman"/>
          <w:sz w:val="28"/>
          <w:szCs w:val="28"/>
        </w:rPr>
        <w:t xml:space="preserve"> наш общий дом».</w:t>
      </w:r>
    </w:p>
    <w:p w:rsidR="00865B72" w:rsidRPr="00DC50AC" w:rsidRDefault="00865B72" w:rsidP="008F0478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DC50AC">
        <w:rPr>
          <w:rFonts w:ascii="Times New Roman" w:hAnsi="Times New Roman" w:cs="Times New Roman"/>
          <w:sz w:val="28"/>
          <w:szCs w:val="28"/>
        </w:rPr>
        <w:t>Инструменты.</w:t>
      </w: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Социализация:</w:t>
      </w: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 xml:space="preserve"> 1.Наглядный материал: альбомы, иллюстрации</w:t>
      </w: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2. Настольно-печатные игры.</w:t>
      </w: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Художественный труд:</w:t>
      </w: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1.Различного вида наборы конструктора, строительный материал, бросовый материал, природный материал, различного вида бумага, инструменты.</w:t>
      </w: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2.Наглядные пособия: образцы построек, поделок, схемы.</w:t>
      </w: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Художественное творчество:</w:t>
      </w: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1.Цветная бумага, картон.</w:t>
      </w: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2.Клей.</w:t>
      </w: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3.Ножницы.</w:t>
      </w:r>
    </w:p>
    <w:p w:rsidR="00865B72" w:rsidRDefault="00865B72">
      <w:pPr>
        <w:tabs>
          <w:tab w:val="left" w:pos="1956"/>
        </w:tabs>
        <w:spacing w:line="240" w:lineRule="auto"/>
        <w:jc w:val="center"/>
        <w:rPr>
          <w:rFonts w:cs="Times New Roman"/>
        </w:rPr>
      </w:pPr>
    </w:p>
    <w:p w:rsidR="00865B72" w:rsidRDefault="00865B72" w:rsidP="00DC50AC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72" w:rsidRDefault="00865B72" w:rsidP="00DC50AC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72" w:rsidRDefault="00865B72" w:rsidP="00DC50AC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72" w:rsidRDefault="00865B72" w:rsidP="00DC50AC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72" w:rsidRPr="00DC50AC" w:rsidRDefault="00865B72" w:rsidP="00DC50AC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865B72" w:rsidRPr="00DC50AC" w:rsidRDefault="00865B72" w:rsidP="00A2072C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«Познаю мир» (развивающая книга для детей дошкольного возраста) </w:t>
      </w:r>
      <w:proofErr w:type="spellStart"/>
      <w:r w:rsidR="007C70B5"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Гризик</w:t>
      </w:r>
      <w:proofErr w:type="spellEnd"/>
      <w:r w:rsidR="007C70B5"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Т.И</w:t>
      </w:r>
      <w:r w:rsidR="007C70B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.,</w:t>
      </w: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М. «Просвещение» 2002.</w:t>
      </w:r>
    </w:p>
    <w:p w:rsidR="00865B72" w:rsidRPr="00DC50AC" w:rsidRDefault="00865B72" w:rsidP="00DC50AC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Методические рекомендации для воспитателей, работающих по программе «Радуга». Т.И.</w:t>
      </w:r>
      <w:r w:rsidR="007C70B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Гризик</w:t>
      </w:r>
      <w:proofErr w:type="spellEnd"/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«Познаю мир». М. «Просвещение» 2003г.</w:t>
      </w:r>
    </w:p>
    <w:p w:rsidR="00865B72" w:rsidRPr="00DC50AC" w:rsidRDefault="00865B72" w:rsidP="00DC50AC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Методическое пособие «Воспитание экологической культуры в дошкольном детстве» Николаева.</w:t>
      </w:r>
      <w:r w:rsidR="00A2072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С.Н. М. «Просвещение» 1999г.</w:t>
      </w:r>
    </w:p>
    <w:p w:rsidR="00865B72" w:rsidRPr="00DC50AC" w:rsidRDefault="00865B72" w:rsidP="00DC50AC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Методическое пособие «Азбука дорожного движения под редакцией </w:t>
      </w:r>
      <w:proofErr w:type="spellStart"/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Баряева</w:t>
      </w:r>
      <w:proofErr w:type="spellEnd"/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Л.Б. М. Дрофа 2007г.</w:t>
      </w:r>
    </w:p>
    <w:p w:rsidR="00865B72" w:rsidRPr="00DC50AC" w:rsidRDefault="00865B72" w:rsidP="00DC50AC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Методические рекомендации для воспитателей, работающих с детьми 6-7 лет по программе «Радуга» «Математика и логика для дошкольников Соловьевой Е.В.</w:t>
      </w:r>
    </w:p>
    <w:p w:rsidR="00865B72" w:rsidRPr="00DC50AC" w:rsidRDefault="00865B72" w:rsidP="00DC50AC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Методические рекомендации для воспитателей, работающих с детьми 6-7 лет по программе «Радуга» Гербов</w:t>
      </w:r>
      <w:r w:rsidR="007C70B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В.В. Москва « Просвещение», 2000г</w:t>
      </w:r>
    </w:p>
    <w:p w:rsidR="00865B72" w:rsidRPr="00DC50AC" w:rsidRDefault="00865B72" w:rsidP="00DC50AC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Методические рекомендации «Художественный и ручной труд в детском саду»   Кошелева В.М. М « Просвещение» 2001г</w:t>
      </w:r>
    </w:p>
    <w:p w:rsidR="00865B72" w:rsidRPr="00DC50AC" w:rsidRDefault="00865B72" w:rsidP="00DC50AC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Методические рекомендации для воспитателей, работающих с детьми 6-7лет по   программе «Радуга» Доронов</w:t>
      </w:r>
      <w:r w:rsidR="00A2072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</w:t>
      </w: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Т.Н. «Природа, искусство и изобразительная деятельность детей», «Дош</w:t>
      </w:r>
      <w:r w:rsidR="00A2072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кольникам об искусстве», </w:t>
      </w:r>
      <w:proofErr w:type="spellStart"/>
      <w:proofErr w:type="gramStart"/>
      <w:r w:rsidR="00A2072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Учебно</w:t>
      </w:r>
      <w:proofErr w:type="spellEnd"/>
      <w:r w:rsidR="00A2072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-</w:t>
      </w: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наглядн</w:t>
      </w:r>
      <w:r w:rsidR="00A2072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ое</w:t>
      </w:r>
      <w:proofErr w:type="gramEnd"/>
      <w:r w:rsidR="00A2072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пособие для детей. Доронова </w:t>
      </w: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Т.</w:t>
      </w:r>
      <w:r w:rsidR="00A2072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Н.</w:t>
      </w:r>
    </w:p>
    <w:p w:rsidR="00865B72" w:rsidRPr="00DC50AC" w:rsidRDefault="00865B72" w:rsidP="00DC50AC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Программа и </w:t>
      </w:r>
      <w:proofErr w:type="gramStart"/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методическое</w:t>
      </w:r>
      <w:proofErr w:type="gramEnd"/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руководства по воспитанию, развитию и образованию   детей 6-7 лет в детском саду» </w:t>
      </w:r>
      <w:proofErr w:type="spellStart"/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Доронов</w:t>
      </w:r>
      <w:proofErr w:type="spellEnd"/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Т.Н., Гербовой В.В.</w:t>
      </w:r>
    </w:p>
    <w:p w:rsidR="00865B72" w:rsidRPr="00DC50AC" w:rsidRDefault="00865B72" w:rsidP="00DC50AC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«Пальчиковые игры для развития речи дошкольников» </w:t>
      </w:r>
      <w:proofErr w:type="gramStart"/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Белая</w:t>
      </w:r>
      <w:proofErr w:type="gramEnd"/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А.Е. М. «Просвещение» 2002г.</w:t>
      </w:r>
    </w:p>
    <w:p w:rsidR="00865B72" w:rsidRDefault="00865B72" w:rsidP="00DC50AC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«Цветные ладошки» Лыкова Т.И.</w:t>
      </w:r>
    </w:p>
    <w:p w:rsidR="00865B72" w:rsidRPr="00DC50AC" w:rsidRDefault="00865B72" w:rsidP="00DC50AC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«Ритмическая мозаика» Буренина</w:t>
      </w:r>
      <w:r w:rsidR="00A2072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865B72" w:rsidRPr="00EE244B" w:rsidRDefault="00865B72" w:rsidP="00EE244B">
      <w:pPr>
        <w:pStyle w:val="ae"/>
        <w:numPr>
          <w:ilvl w:val="0"/>
          <w:numId w:val="2"/>
        </w:numPr>
        <w:tabs>
          <w:tab w:val="left" w:pos="9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«Родники Дона»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Чумичева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65B72" w:rsidRPr="00DC50AC" w:rsidSect="001B7AE1">
      <w:pgSz w:w="11906" w:h="16838"/>
      <w:pgMar w:top="720" w:right="720" w:bottom="426" w:left="90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9638F"/>
    <w:multiLevelType w:val="hybridMultilevel"/>
    <w:tmpl w:val="EC4CB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168B1"/>
    <w:multiLevelType w:val="hybridMultilevel"/>
    <w:tmpl w:val="C3C262B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688F08B4"/>
    <w:multiLevelType w:val="multilevel"/>
    <w:tmpl w:val="08BA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CFD"/>
    <w:rsid w:val="0005200E"/>
    <w:rsid w:val="00094656"/>
    <w:rsid w:val="00146D27"/>
    <w:rsid w:val="00174380"/>
    <w:rsid w:val="001B3104"/>
    <w:rsid w:val="001B7AE1"/>
    <w:rsid w:val="001E3BF0"/>
    <w:rsid w:val="0023597C"/>
    <w:rsid w:val="002428AF"/>
    <w:rsid w:val="002A7CD7"/>
    <w:rsid w:val="0039159F"/>
    <w:rsid w:val="003A378C"/>
    <w:rsid w:val="003D407A"/>
    <w:rsid w:val="004603A2"/>
    <w:rsid w:val="0046375E"/>
    <w:rsid w:val="00465B05"/>
    <w:rsid w:val="00490393"/>
    <w:rsid w:val="004C5A0A"/>
    <w:rsid w:val="004D22E6"/>
    <w:rsid w:val="00553A2E"/>
    <w:rsid w:val="00586CFD"/>
    <w:rsid w:val="005C1080"/>
    <w:rsid w:val="005E43E6"/>
    <w:rsid w:val="00654EC4"/>
    <w:rsid w:val="00714624"/>
    <w:rsid w:val="007549DF"/>
    <w:rsid w:val="007C70B5"/>
    <w:rsid w:val="00821991"/>
    <w:rsid w:val="00865B72"/>
    <w:rsid w:val="008B09DE"/>
    <w:rsid w:val="008F0478"/>
    <w:rsid w:val="00926B22"/>
    <w:rsid w:val="00962DC9"/>
    <w:rsid w:val="00992383"/>
    <w:rsid w:val="009F521B"/>
    <w:rsid w:val="00A00EC3"/>
    <w:rsid w:val="00A00F5E"/>
    <w:rsid w:val="00A2072C"/>
    <w:rsid w:val="00A22A83"/>
    <w:rsid w:val="00A22BA8"/>
    <w:rsid w:val="00A343E1"/>
    <w:rsid w:val="00A71AEE"/>
    <w:rsid w:val="00A8748A"/>
    <w:rsid w:val="00AE4767"/>
    <w:rsid w:val="00AE5AAB"/>
    <w:rsid w:val="00B921C2"/>
    <w:rsid w:val="00BB7FE3"/>
    <w:rsid w:val="00CB2366"/>
    <w:rsid w:val="00CD657C"/>
    <w:rsid w:val="00CE19C3"/>
    <w:rsid w:val="00DC50AC"/>
    <w:rsid w:val="00E04D44"/>
    <w:rsid w:val="00E302F8"/>
    <w:rsid w:val="00E4112A"/>
    <w:rsid w:val="00E43526"/>
    <w:rsid w:val="00E93CE0"/>
    <w:rsid w:val="00EC5AAE"/>
    <w:rsid w:val="00EE244B"/>
    <w:rsid w:val="00F44E8F"/>
    <w:rsid w:val="00F620FF"/>
    <w:rsid w:val="00FD4B42"/>
    <w:rsid w:val="00FD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2A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uiPriority w:val="99"/>
    <w:rsid w:val="00E4112A"/>
    <w:rPr>
      <w:rFonts w:ascii="OpenSymbol" w:eastAsia="Times New Roman" w:hAnsi="OpenSymbol" w:cs="OpenSymbol"/>
    </w:rPr>
  </w:style>
  <w:style w:type="character" w:customStyle="1" w:styleId="a4">
    <w:name w:val="Верхний колонтитул Знак"/>
    <w:basedOn w:val="a0"/>
    <w:uiPriority w:val="99"/>
    <w:rsid w:val="00146D27"/>
  </w:style>
  <w:style w:type="character" w:customStyle="1" w:styleId="a5">
    <w:name w:val="Нижний колонтитул Знак"/>
    <w:basedOn w:val="a0"/>
    <w:uiPriority w:val="99"/>
    <w:rsid w:val="00146D27"/>
  </w:style>
  <w:style w:type="character" w:customStyle="1" w:styleId="2">
    <w:name w:val="Основной текст 2 Знак"/>
    <w:basedOn w:val="a0"/>
    <w:uiPriority w:val="99"/>
    <w:semiHidden/>
    <w:locked/>
    <w:rsid w:val="00146D27"/>
  </w:style>
  <w:style w:type="paragraph" w:customStyle="1" w:styleId="a6">
    <w:name w:val="Заголовок"/>
    <w:basedOn w:val="a"/>
    <w:next w:val="a7"/>
    <w:uiPriority w:val="99"/>
    <w:rsid w:val="00E4112A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7">
    <w:name w:val="Body Text"/>
    <w:basedOn w:val="a"/>
    <w:link w:val="a8"/>
    <w:uiPriority w:val="99"/>
    <w:rsid w:val="00E4112A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uiPriority w:val="99"/>
    <w:semiHidden/>
    <w:rsid w:val="001F5165"/>
    <w:rPr>
      <w:color w:val="00000A"/>
      <w:lang w:eastAsia="en-US"/>
    </w:rPr>
  </w:style>
  <w:style w:type="paragraph" w:styleId="a9">
    <w:name w:val="List"/>
    <w:basedOn w:val="a7"/>
    <w:uiPriority w:val="99"/>
    <w:rsid w:val="00E4112A"/>
  </w:style>
  <w:style w:type="paragraph" w:styleId="aa">
    <w:name w:val="Title"/>
    <w:basedOn w:val="a"/>
    <w:link w:val="ab"/>
    <w:uiPriority w:val="99"/>
    <w:qFormat/>
    <w:rsid w:val="00E4112A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b">
    <w:name w:val="Название Знак"/>
    <w:basedOn w:val="a0"/>
    <w:link w:val="aa"/>
    <w:uiPriority w:val="10"/>
    <w:rsid w:val="001F5165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1">
    <w:name w:val="index 1"/>
    <w:basedOn w:val="a"/>
    <w:next w:val="a"/>
    <w:autoRedefine/>
    <w:uiPriority w:val="99"/>
    <w:semiHidden/>
    <w:rsid w:val="00146D27"/>
    <w:pPr>
      <w:ind w:left="220" w:hanging="220"/>
    </w:pPr>
  </w:style>
  <w:style w:type="paragraph" w:styleId="ac">
    <w:name w:val="index heading"/>
    <w:basedOn w:val="a"/>
    <w:uiPriority w:val="99"/>
    <w:semiHidden/>
    <w:rsid w:val="00E4112A"/>
    <w:pPr>
      <w:suppressLineNumbers/>
    </w:pPr>
  </w:style>
  <w:style w:type="paragraph" w:customStyle="1" w:styleId="ad">
    <w:name w:val="Заглавие"/>
    <w:basedOn w:val="a"/>
    <w:uiPriority w:val="99"/>
    <w:rsid w:val="00E4112A"/>
    <w:pPr>
      <w:suppressLineNumbers/>
      <w:spacing w:before="120" w:after="120"/>
    </w:pPr>
    <w:rPr>
      <w:i/>
      <w:iCs/>
      <w:sz w:val="24"/>
      <w:szCs w:val="24"/>
    </w:rPr>
  </w:style>
  <w:style w:type="paragraph" w:styleId="ae">
    <w:name w:val="List Paragraph"/>
    <w:basedOn w:val="a"/>
    <w:uiPriority w:val="99"/>
    <w:qFormat/>
    <w:rsid w:val="00146D27"/>
    <w:pPr>
      <w:ind w:left="720"/>
    </w:pPr>
  </w:style>
  <w:style w:type="paragraph" w:customStyle="1" w:styleId="af">
    <w:name w:val="Содержимое врезки"/>
    <w:basedOn w:val="a"/>
    <w:uiPriority w:val="99"/>
    <w:rsid w:val="00E4112A"/>
  </w:style>
  <w:style w:type="paragraph" w:customStyle="1" w:styleId="af0">
    <w:name w:val="Содержимое таблицы"/>
    <w:basedOn w:val="a"/>
    <w:uiPriority w:val="99"/>
    <w:rsid w:val="00E4112A"/>
  </w:style>
  <w:style w:type="paragraph" w:customStyle="1" w:styleId="af1">
    <w:name w:val="Заголовок таблицы"/>
    <w:basedOn w:val="af0"/>
    <w:uiPriority w:val="99"/>
    <w:rsid w:val="00E4112A"/>
  </w:style>
  <w:style w:type="paragraph" w:styleId="af2">
    <w:name w:val="header"/>
    <w:basedOn w:val="a"/>
    <w:link w:val="10"/>
    <w:uiPriority w:val="99"/>
    <w:rsid w:val="00146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f2"/>
    <w:uiPriority w:val="99"/>
    <w:semiHidden/>
    <w:rsid w:val="001F5165"/>
    <w:rPr>
      <w:color w:val="00000A"/>
      <w:lang w:eastAsia="en-US"/>
    </w:rPr>
  </w:style>
  <w:style w:type="paragraph" w:styleId="af3">
    <w:name w:val="footer"/>
    <w:basedOn w:val="a"/>
    <w:link w:val="11"/>
    <w:uiPriority w:val="99"/>
    <w:rsid w:val="00146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f3"/>
    <w:uiPriority w:val="99"/>
    <w:semiHidden/>
    <w:rsid w:val="001F5165"/>
    <w:rPr>
      <w:color w:val="00000A"/>
      <w:lang w:eastAsia="en-US"/>
    </w:rPr>
  </w:style>
  <w:style w:type="paragraph" w:styleId="20">
    <w:name w:val="Body Text 2"/>
    <w:basedOn w:val="a"/>
    <w:link w:val="21"/>
    <w:uiPriority w:val="99"/>
    <w:semiHidden/>
    <w:rsid w:val="00146D27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uiPriority w:val="99"/>
    <w:semiHidden/>
    <w:rsid w:val="001F5165"/>
    <w:rPr>
      <w:color w:val="00000A"/>
      <w:lang w:eastAsia="en-US"/>
    </w:rPr>
  </w:style>
  <w:style w:type="table" w:styleId="af4">
    <w:name w:val="Table Grid"/>
    <w:basedOn w:val="a1"/>
    <w:uiPriority w:val="99"/>
    <w:rsid w:val="00146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99"/>
    <w:rsid w:val="00146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DC5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DC5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DC5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EE244B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E74EA-93C1-4BA6-82AD-8A71AB4E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14700</Words>
  <Characters>83790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37</cp:revision>
  <dcterms:created xsi:type="dcterms:W3CDTF">2015-10-04T10:59:00Z</dcterms:created>
  <dcterms:modified xsi:type="dcterms:W3CDTF">2019-12-20T08:03:00Z</dcterms:modified>
</cp:coreProperties>
</file>